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45416">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361867E1">
      <w:pPr>
        <w:spacing w:line="460" w:lineRule="exact"/>
        <w:jc w:val="left"/>
        <w:rPr>
          <w:rFonts w:eastAsia="仿宋"/>
          <w:sz w:val="32"/>
          <w:szCs w:val="32"/>
        </w:rPr>
      </w:pPr>
    </w:p>
    <w:p w14:paraId="6508FA43">
      <w:pPr>
        <w:spacing w:line="460" w:lineRule="exact"/>
        <w:jc w:val="center"/>
        <w:rPr>
          <w:rFonts w:hint="default" w:eastAsia="仿宋"/>
          <w:b/>
          <w:bCs/>
          <w:sz w:val="32"/>
          <w:szCs w:val="32"/>
          <w:lang w:val="en-US" w:eastAsia="zh-CN"/>
        </w:rPr>
      </w:pPr>
      <w:r>
        <w:rPr>
          <w:rFonts w:hint="eastAsia" w:eastAsia="仿宋"/>
          <w:b/>
          <w:bCs/>
          <w:sz w:val="32"/>
          <w:szCs w:val="32"/>
        </w:rPr>
        <w:t xml:space="preserve">专业名称 </w:t>
      </w:r>
      <w:r>
        <w:rPr>
          <w:rFonts w:hint="eastAsia" w:eastAsia="仿宋"/>
          <w:b/>
          <w:bCs/>
          <w:sz w:val="32"/>
          <w:szCs w:val="32"/>
          <w:lang w:val="en-US" w:eastAsia="zh-CN"/>
        </w:rPr>
        <w:t xml:space="preserve"> 肾脏内科</w:t>
      </w:r>
    </w:p>
    <w:p w14:paraId="54FC569B">
      <w:pPr>
        <w:spacing w:line="460" w:lineRule="exact"/>
        <w:jc w:val="center"/>
        <w:rPr>
          <w:rFonts w:hint="eastAsia" w:eastAsia="仿宋"/>
          <w:b/>
          <w:bCs/>
          <w:sz w:val="32"/>
          <w:szCs w:val="32"/>
        </w:rPr>
      </w:pPr>
    </w:p>
    <w:p w14:paraId="3B6ADF6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w:t>
      </w:r>
      <w:bookmarkStart w:id="0" w:name="OLE_LINK6"/>
      <w:r>
        <w:rPr>
          <w:rFonts w:hint="eastAsia" w:ascii="仿宋" w:hAnsi="仿宋" w:eastAsia="仿宋" w:cs="仿宋"/>
          <w:sz w:val="24"/>
        </w:rPr>
        <w:t>提升</w:t>
      </w:r>
      <w:r>
        <w:rPr>
          <w:rFonts w:hint="eastAsia" w:ascii="仿宋" w:hAnsi="仿宋" w:eastAsia="仿宋" w:cs="仿宋"/>
          <w:sz w:val="24"/>
          <w:lang w:val="en-US" w:eastAsia="zh-CN"/>
        </w:rPr>
        <w:t>肾脏常见、少见和重症疾病</w:t>
      </w:r>
      <w:r>
        <w:rPr>
          <w:rFonts w:hint="eastAsia" w:ascii="仿宋" w:hAnsi="仿宋" w:eastAsia="仿宋" w:cs="仿宋"/>
          <w:sz w:val="24"/>
        </w:rPr>
        <w:t>的诊治能力。</w:t>
      </w:r>
      <w:bookmarkEnd w:id="0"/>
    </w:p>
    <w:p w14:paraId="45AE8B6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培训时间：</w:t>
      </w:r>
      <w:r>
        <w:rPr>
          <w:rFonts w:hint="eastAsia" w:ascii="仿宋" w:hAnsi="仿宋" w:eastAsia="仿宋" w:cs="仿宋"/>
          <w:sz w:val="24"/>
          <w:lang w:val="en-US" w:eastAsia="zh-CN"/>
        </w:rPr>
        <w:t>3，</w:t>
      </w:r>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
          <w:sz w:val="24"/>
        </w:rPr>
        <w:t>个月</w:t>
      </w:r>
    </w:p>
    <w:p w14:paraId="2F91F01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b/>
          <w:bCs/>
          <w:sz w:val="24"/>
        </w:rPr>
        <w:t>：</w:t>
      </w:r>
      <w:r>
        <w:rPr>
          <w:rFonts w:hint="eastAsia" w:ascii="仿宋" w:hAnsi="仿宋" w:eastAsia="仿宋" w:cs="仿宋"/>
          <w:sz w:val="24"/>
          <w:lang w:val="en-US" w:eastAsia="zh-CN"/>
        </w:rPr>
        <w:t>每月月末</w:t>
      </w:r>
    </w:p>
    <w:p w14:paraId="302A612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bookmarkStart w:id="1" w:name="OLE_LINK7"/>
      <w:r>
        <w:rPr>
          <w:rFonts w:hint="eastAsia" w:ascii="仿宋" w:hAnsi="仿宋" w:eastAsia="仿宋" w:cs="仿宋"/>
          <w:sz w:val="24"/>
        </w:rPr>
        <w:t xml:space="preserve"> </w:t>
      </w:r>
    </w:p>
    <w:p w14:paraId="5FA43C83">
      <w:pPr>
        <w:pStyle w:val="8"/>
        <w:keepNext w:val="0"/>
        <w:keepLines w:val="0"/>
        <w:pageBreakBefore w:val="0"/>
        <w:widowControl w:val="0"/>
        <w:numPr>
          <w:ilvl w:val="0"/>
          <w:numId w:val="2"/>
        </w:numPr>
        <w:kinsoku/>
        <w:wordWrap/>
        <w:overflowPunct/>
        <w:topLinePunct w:val="0"/>
        <w:autoSpaceDE/>
        <w:autoSpaceDN/>
        <w:bidi w:val="0"/>
        <w:adjustRightInd/>
        <w:snapToGrid/>
        <w:spacing w:line="360" w:lineRule="auto"/>
        <w:ind w:left="658" w:hanging="42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常规内容：各种原发和继发肾小球疾病、肾小管间质病、肾血管病和遗传性肾病的诊断与鉴别诊断、处理流程；肾病患者最新治疗理念与方法；系统学习肾脏疾病培训课程（每周1次，每次2学时）；直接参与病人管理，参加日常和教学查房，参与疑难病例讨论（每周三1次）及急重症患者救治。</w:t>
      </w:r>
    </w:p>
    <w:p w14:paraId="6D0D14F1">
      <w:pPr>
        <w:pStyle w:val="8"/>
        <w:keepNext w:val="0"/>
        <w:keepLines w:val="0"/>
        <w:pageBreakBefore w:val="0"/>
        <w:widowControl w:val="0"/>
        <w:numPr>
          <w:ilvl w:val="0"/>
          <w:numId w:val="2"/>
        </w:numPr>
        <w:kinsoku/>
        <w:wordWrap/>
        <w:overflowPunct/>
        <w:topLinePunct w:val="0"/>
        <w:autoSpaceDE/>
        <w:autoSpaceDN/>
        <w:bidi w:val="0"/>
        <w:adjustRightInd/>
        <w:snapToGrid/>
        <w:spacing w:line="360" w:lineRule="auto"/>
        <w:ind w:left="658" w:hanging="42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特色疾病和特色技术：</w:t>
      </w:r>
      <w:bookmarkEnd w:id="1"/>
      <w:r>
        <w:rPr>
          <w:rFonts w:hint="eastAsia" w:ascii="仿宋" w:hAnsi="仿宋" w:eastAsia="仿宋" w:cs="仿宋"/>
          <w:kern w:val="2"/>
          <w:sz w:val="24"/>
          <w:szCs w:val="24"/>
          <w:lang w:val="en-US" w:eastAsia="zh-CN" w:bidi="ar-SA"/>
        </w:rPr>
        <w:t>特色疾病包括：（1）心肾共患性疾病：心肾共因性疾病，如合并肾病的心肾共同危险因素（高血压及其急症、糖尿病、高脂血症、高尿酸血症、痛风等）、引起心肾损伤的系统性疾病（风湿免疫病、血液病、感染性疾病等）；（2）心肾互因性疾病：心肾综合征、造影剂相关急性肾损伤（CA-AKI）、胆固醇结晶栓塞肾病、围手术期AKI、急/慢性肾脏病合并心血管疾病（如冠心病、心脏瓣膜病、心律失常、心肌病、肺动脉高压、肾动脉狭窄、主动脉疾病等）。特色技术包括持续肾脏替代治疗（CRRT）、单纯超滤、血液透析、血液滤过、血浆置换、血液灌流、胆红素吸附、血脂吸附、腹膜透析，临时/半永久深静脉置管术，切开腹膜透析置管术等。</w:t>
      </w:r>
    </w:p>
    <w:p w14:paraId="7E5D4C2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lang w:val="en-US" w:eastAsia="zh-CN"/>
        </w:rPr>
        <w:t>2000,4000,8000</w:t>
      </w:r>
      <w:r>
        <w:rPr>
          <w:rFonts w:hint="eastAsia" w:ascii="仿宋" w:hAnsi="仿宋" w:eastAsia="仿宋" w:cs="仿宋"/>
          <w:sz w:val="24"/>
        </w:rPr>
        <w:t>元</w:t>
      </w:r>
    </w:p>
    <w:p w14:paraId="755F97E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专业联系人</w:t>
      </w:r>
      <w:r>
        <w:rPr>
          <w:rFonts w:hint="eastAsia" w:ascii="仿宋" w:hAnsi="仿宋" w:eastAsia="仿宋" w:cs="仿宋"/>
          <w:b/>
          <w:bCs/>
          <w:sz w:val="24"/>
        </w:rPr>
        <w:t>：</w:t>
      </w:r>
      <w:r>
        <w:rPr>
          <w:rFonts w:hint="eastAsia" w:ascii="仿宋" w:hAnsi="仿宋" w:eastAsia="仿宋" w:cs="仿宋"/>
          <w:sz w:val="24"/>
          <w:lang w:val="en-US" w:eastAsia="zh-CN"/>
        </w:rPr>
        <w:t>刘莉莉，88396535</w:t>
      </w:r>
    </w:p>
    <w:p w14:paraId="6C215A4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培训计划/学员轮转计划</w:t>
      </w:r>
      <w:r>
        <w:rPr>
          <w:rFonts w:hint="eastAsia" w:ascii="仿宋" w:hAnsi="仿宋" w:eastAsia="仿宋" w:cs="仿宋"/>
          <w:sz w:val="24"/>
        </w:rPr>
        <w:t>：</w:t>
      </w:r>
    </w:p>
    <w:p w14:paraId="3218A0F1">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bookmarkStart w:id="2" w:name="OLE_LINK8"/>
      <w:r>
        <w:rPr>
          <w:rFonts w:hint="eastAsia" w:ascii="仿宋" w:hAnsi="仿宋" w:eastAsia="仿宋" w:cs="仿宋"/>
          <w:sz w:val="24"/>
        </w:rPr>
        <w:t>肾内科病区：</w:t>
      </w:r>
      <w:r>
        <w:rPr>
          <w:rFonts w:hint="eastAsia" w:ascii="仿宋" w:hAnsi="仿宋" w:eastAsia="仿宋" w:cs="仿宋"/>
          <w:sz w:val="24"/>
          <w:lang w:val="en-US" w:eastAsia="zh-CN"/>
        </w:rPr>
        <w:t>4-5</w:t>
      </w:r>
      <w:r>
        <w:rPr>
          <w:rFonts w:hint="eastAsia" w:ascii="仿宋" w:hAnsi="仿宋" w:eastAsia="仿宋" w:cs="仿宋"/>
          <w:sz w:val="24"/>
        </w:rPr>
        <w:t>个月</w:t>
      </w:r>
      <w:r>
        <w:rPr>
          <w:rFonts w:hint="eastAsia" w:ascii="仿宋" w:hAnsi="仿宋" w:eastAsia="仿宋" w:cs="仿宋"/>
          <w:sz w:val="24"/>
          <w:lang w:eastAsia="zh-CN"/>
        </w:rPr>
        <w:t>。</w:t>
      </w:r>
      <w:r>
        <w:rPr>
          <w:rFonts w:hint="eastAsia" w:ascii="仿宋" w:hAnsi="仿宋" w:eastAsia="仿宋" w:cs="仿宋"/>
          <w:sz w:val="24"/>
        </w:rPr>
        <w:t>参与病人管理、肾内科教学查房和</w:t>
      </w:r>
      <w:r>
        <w:rPr>
          <w:rFonts w:hint="eastAsia" w:ascii="仿宋" w:hAnsi="仿宋" w:eastAsia="仿宋" w:cs="仿宋"/>
          <w:sz w:val="24"/>
          <w:lang w:val="en-US" w:eastAsia="zh-CN"/>
        </w:rPr>
        <w:t>疑难重症病例</w:t>
      </w:r>
      <w:r>
        <w:rPr>
          <w:rFonts w:hint="eastAsia" w:ascii="仿宋" w:hAnsi="仿宋" w:eastAsia="仿宋" w:cs="仿宋"/>
          <w:sz w:val="24"/>
        </w:rPr>
        <w:t>讨论、面向进修医师和专培医师的系列讲座、观摩肾内科的特色操作和诊疗项目</w:t>
      </w:r>
      <w:r>
        <w:rPr>
          <w:rFonts w:hint="eastAsia" w:ascii="仿宋" w:hAnsi="仿宋" w:eastAsia="仿宋" w:cs="仿宋"/>
          <w:sz w:val="24"/>
          <w:lang w:eastAsia="zh-CN"/>
        </w:rPr>
        <w:t>。</w:t>
      </w:r>
    </w:p>
    <w:p w14:paraId="603479AE">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val="en-US" w:eastAsia="zh-CN"/>
        </w:rPr>
        <w:t>透析室</w:t>
      </w: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个月</w:t>
      </w:r>
      <w:r>
        <w:rPr>
          <w:rFonts w:hint="eastAsia" w:ascii="仿宋" w:hAnsi="仿宋" w:eastAsia="仿宋" w:cs="仿宋"/>
          <w:sz w:val="24"/>
          <w:lang w:eastAsia="zh-CN"/>
        </w:rPr>
        <w:t>。</w:t>
      </w:r>
      <w:r>
        <w:rPr>
          <w:rFonts w:hint="eastAsia" w:ascii="仿宋" w:hAnsi="仿宋" w:eastAsia="仿宋" w:cs="仿宋"/>
          <w:sz w:val="24"/>
        </w:rPr>
        <w:t>参与</w:t>
      </w:r>
      <w:r>
        <w:rPr>
          <w:rFonts w:hint="eastAsia" w:ascii="仿宋" w:hAnsi="仿宋" w:eastAsia="仿宋" w:cs="仿宋"/>
          <w:sz w:val="24"/>
          <w:lang w:val="en-US" w:eastAsia="zh-CN"/>
        </w:rPr>
        <w:t>透析方案设定、</w:t>
      </w:r>
      <w:r>
        <w:rPr>
          <w:rFonts w:hint="eastAsia" w:ascii="仿宋" w:hAnsi="仿宋" w:eastAsia="仿宋" w:cs="仿宋"/>
          <w:sz w:val="24"/>
        </w:rPr>
        <w:t>病人管理、</w:t>
      </w:r>
      <w:r>
        <w:rPr>
          <w:rFonts w:hint="eastAsia" w:ascii="仿宋" w:hAnsi="仿宋" w:eastAsia="仿宋" w:cs="仿宋"/>
          <w:sz w:val="24"/>
          <w:lang w:val="en-US" w:eastAsia="zh-CN"/>
        </w:rPr>
        <w:t>透析并发症处理、院内会诊等</w:t>
      </w:r>
      <w:r>
        <w:rPr>
          <w:rFonts w:hint="eastAsia" w:ascii="仿宋" w:hAnsi="仿宋" w:eastAsia="仿宋" w:cs="仿宋"/>
          <w:sz w:val="24"/>
        </w:rPr>
        <w:t>。</w:t>
      </w:r>
      <w:bookmarkEnd w:id="2"/>
      <w:bookmarkStart w:id="3" w:name="OLE_LINK9"/>
    </w:p>
    <w:bookmarkEnd w:id="3"/>
    <w:p w14:paraId="1242ADF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bookmarkStart w:id="4" w:name="OLE_LINK10"/>
      <w:r>
        <w:rPr>
          <w:rFonts w:hint="eastAsia" w:ascii="仿宋" w:hAnsi="仿宋" w:eastAsia="仿宋" w:cs="仿宋"/>
          <w:b/>
          <w:bCs/>
          <w:sz w:val="24"/>
        </w:rPr>
        <w:t>科室/专业介绍：</w:t>
      </w:r>
    </w:p>
    <w:p w14:paraId="58BD3C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肾内科</w:t>
      </w:r>
      <w:r>
        <w:rPr>
          <w:rFonts w:hint="eastAsia" w:ascii="仿宋" w:hAnsi="仿宋" w:eastAsia="仿宋" w:cs="仿宋"/>
          <w:sz w:val="24"/>
          <w:lang w:val="en-US" w:eastAsia="zh-CN"/>
        </w:rPr>
        <w:t>成立于2020年，</w:t>
      </w:r>
      <w:r>
        <w:rPr>
          <w:rFonts w:hint="eastAsia" w:ascii="仿宋" w:hAnsi="仿宋" w:eastAsia="仿宋" w:cs="仿宋"/>
          <w:sz w:val="24"/>
        </w:rPr>
        <w:t>依托于阜外</w:t>
      </w:r>
      <w:r>
        <w:rPr>
          <w:rFonts w:hint="eastAsia" w:ascii="仿宋" w:hAnsi="仿宋" w:eastAsia="仿宋" w:cs="仿宋"/>
          <w:sz w:val="24"/>
          <w:lang w:val="en-US" w:eastAsia="zh-CN"/>
        </w:rPr>
        <w:t>医院</w:t>
      </w:r>
      <w:r>
        <w:rPr>
          <w:rFonts w:hint="eastAsia" w:ascii="仿宋" w:hAnsi="仿宋" w:eastAsia="仿宋" w:cs="仿宋"/>
          <w:sz w:val="24"/>
        </w:rPr>
        <w:t>强大的心血管平台</w:t>
      </w:r>
      <w:r>
        <w:rPr>
          <w:rFonts w:hint="eastAsia" w:ascii="仿宋" w:hAnsi="仿宋" w:eastAsia="仿宋" w:cs="仿宋"/>
          <w:sz w:val="24"/>
          <w:lang w:val="en-US" w:eastAsia="zh-CN"/>
        </w:rPr>
        <w:t>而建</w:t>
      </w:r>
      <w:r>
        <w:rPr>
          <w:rFonts w:hint="eastAsia" w:ascii="仿宋" w:hAnsi="仿宋" w:eastAsia="仿宋" w:cs="仿宋"/>
          <w:sz w:val="24"/>
        </w:rPr>
        <w:t>，旨在诊治及研究日益增多且危害巨大的肾脏疾病，尤其</w:t>
      </w:r>
      <w:r>
        <w:rPr>
          <w:rFonts w:hint="eastAsia" w:ascii="仿宋" w:hAnsi="仿宋" w:eastAsia="仿宋" w:cs="仿宋"/>
          <w:sz w:val="24"/>
          <w:lang w:val="en-US" w:eastAsia="zh-CN"/>
        </w:rPr>
        <w:t>心血管疾病相关或伴发的肾病</w:t>
      </w:r>
      <w:r>
        <w:rPr>
          <w:rFonts w:hint="eastAsia" w:ascii="仿宋" w:hAnsi="仿宋" w:eastAsia="仿宋" w:cs="仿宋"/>
          <w:sz w:val="24"/>
        </w:rPr>
        <w:t>。肾内诊疗单元、专科设备及诊疗技术一应齐全：有病房</w:t>
      </w:r>
      <w:r>
        <w:rPr>
          <w:rFonts w:hint="eastAsia" w:ascii="仿宋" w:hAnsi="仿宋" w:eastAsia="仿宋" w:cs="仿宋"/>
          <w:sz w:val="24"/>
          <w:lang w:eastAsia="zh-CN"/>
        </w:rPr>
        <w:t>（</w:t>
      </w:r>
      <w:r>
        <w:rPr>
          <w:rFonts w:hint="eastAsia" w:ascii="仿宋" w:hAnsi="仿宋" w:eastAsia="仿宋" w:cs="仿宋"/>
          <w:sz w:val="24"/>
          <w:lang w:val="en-US" w:eastAsia="zh-CN"/>
        </w:rPr>
        <w:t>17张床位</w:t>
      </w:r>
      <w:r>
        <w:rPr>
          <w:rFonts w:hint="eastAsia" w:ascii="仿宋" w:hAnsi="仿宋" w:eastAsia="仿宋" w:cs="仿宋"/>
          <w:sz w:val="24"/>
          <w:lang w:eastAsia="zh-CN"/>
        </w:rPr>
        <w:t>）</w:t>
      </w:r>
      <w:r>
        <w:rPr>
          <w:rFonts w:hint="eastAsia" w:ascii="仿宋" w:hAnsi="仿宋" w:eastAsia="仿宋" w:cs="仿宋"/>
          <w:sz w:val="24"/>
        </w:rPr>
        <w:t>、门诊、血液净化</w:t>
      </w:r>
      <w:r>
        <w:rPr>
          <w:rFonts w:hint="eastAsia" w:ascii="仿宋" w:hAnsi="仿宋" w:eastAsia="仿宋" w:cs="仿宋"/>
          <w:sz w:val="24"/>
          <w:lang w:val="en-US" w:eastAsia="zh-CN"/>
        </w:rPr>
        <w:t>中心</w:t>
      </w:r>
      <w:r>
        <w:rPr>
          <w:rFonts w:hint="eastAsia" w:ascii="仿宋" w:hAnsi="仿宋" w:eastAsia="仿宋" w:cs="仿宋"/>
          <w:sz w:val="24"/>
          <w:lang w:eastAsia="zh-CN"/>
        </w:rPr>
        <w:t>（</w:t>
      </w:r>
      <w:r>
        <w:rPr>
          <w:rFonts w:hint="eastAsia" w:ascii="仿宋" w:hAnsi="仿宋" w:eastAsia="仿宋" w:cs="仿宋"/>
          <w:sz w:val="24"/>
          <w:lang w:val="en-US" w:eastAsia="zh-CN"/>
        </w:rPr>
        <w:t>20台透析机</w:t>
      </w:r>
      <w:r>
        <w:rPr>
          <w:rFonts w:hint="eastAsia" w:ascii="仿宋" w:hAnsi="仿宋" w:eastAsia="仿宋" w:cs="仿宋"/>
          <w:sz w:val="24"/>
          <w:lang w:eastAsia="zh-CN"/>
        </w:rPr>
        <w:t>）</w:t>
      </w:r>
      <w:r>
        <w:rPr>
          <w:rFonts w:hint="eastAsia" w:ascii="仿宋" w:hAnsi="仿宋" w:eastAsia="仿宋" w:cs="仿宋"/>
          <w:sz w:val="24"/>
        </w:rPr>
        <w:t>、腹膜透析室及肾活检室等；已开展肾穿刺活检、持续床旁血滤、血液透析、腹膜透析、血液滤过、血液灌流、血浆置换、深静脉置管、半永久深静脉置管</w:t>
      </w:r>
      <w:r>
        <w:rPr>
          <w:rFonts w:hint="eastAsia" w:ascii="仿宋" w:hAnsi="仿宋" w:eastAsia="仿宋" w:cs="仿宋"/>
          <w:sz w:val="24"/>
          <w:lang w:eastAsia="zh-CN"/>
        </w:rPr>
        <w:t>、</w:t>
      </w:r>
      <w:r>
        <w:rPr>
          <w:rFonts w:hint="eastAsia" w:ascii="仿宋" w:hAnsi="仿宋" w:eastAsia="仿宋" w:cs="仿宋"/>
          <w:sz w:val="24"/>
          <w:lang w:val="en-US" w:eastAsia="zh-CN"/>
        </w:rPr>
        <w:t>腹膜透析置管</w:t>
      </w:r>
      <w:r>
        <w:rPr>
          <w:rFonts w:hint="eastAsia" w:ascii="仿宋" w:hAnsi="仿宋" w:eastAsia="仿宋" w:cs="仿宋"/>
          <w:sz w:val="24"/>
        </w:rPr>
        <w:t>等诊疗技术。科室的诊疗范围包括各种</w:t>
      </w:r>
      <w:r>
        <w:rPr>
          <w:rFonts w:hint="eastAsia" w:ascii="仿宋" w:hAnsi="仿宋" w:eastAsia="仿宋" w:cs="仿宋"/>
          <w:sz w:val="24"/>
          <w:lang w:val="en-US" w:eastAsia="zh-CN"/>
        </w:rPr>
        <w:t>原发或继发的</w:t>
      </w:r>
      <w:r>
        <w:rPr>
          <w:rFonts w:hint="eastAsia" w:ascii="仿宋" w:hAnsi="仿宋" w:eastAsia="仿宋" w:cs="仿宋"/>
          <w:sz w:val="24"/>
        </w:rPr>
        <w:t>急慢性肾脏疾病，尤其</w:t>
      </w:r>
      <w:r>
        <w:rPr>
          <w:rFonts w:hint="eastAsia" w:ascii="仿宋" w:hAnsi="仿宋" w:eastAsia="仿宋" w:cs="仿宋"/>
          <w:sz w:val="24"/>
          <w:lang w:val="en-US" w:eastAsia="zh-CN"/>
        </w:rPr>
        <w:t>心血管疾病相关或伴发的肾病</w:t>
      </w:r>
      <w:r>
        <w:rPr>
          <w:rFonts w:hint="eastAsia" w:ascii="仿宋" w:hAnsi="仿宋" w:eastAsia="仿宋" w:cs="仿宋"/>
          <w:sz w:val="24"/>
        </w:rPr>
        <w:t>。</w:t>
      </w:r>
    </w:p>
    <w:p w14:paraId="23DB3B1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带教团队介绍</w:t>
      </w:r>
      <w:r>
        <w:rPr>
          <w:rFonts w:hint="eastAsia" w:ascii="仿宋" w:hAnsi="仿宋" w:eastAsia="仿宋" w:cs="仿宋"/>
          <w:sz w:val="24"/>
        </w:rPr>
        <w:t>：</w:t>
      </w:r>
    </w:p>
    <w:p w14:paraId="53EAC1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肾内科带教团队由1名主任医师</w:t>
      </w:r>
      <w:r>
        <w:rPr>
          <w:rFonts w:hint="eastAsia" w:ascii="仿宋" w:hAnsi="仿宋" w:eastAsia="仿宋" w:cs="仿宋"/>
          <w:sz w:val="24"/>
          <w:lang w:eastAsia="zh-CN"/>
        </w:rPr>
        <w:t>、</w:t>
      </w:r>
      <w:r>
        <w:rPr>
          <w:rFonts w:hint="eastAsia" w:ascii="仿宋" w:hAnsi="仿宋" w:eastAsia="仿宋" w:cs="仿宋"/>
          <w:sz w:val="24"/>
          <w:lang w:val="en-US" w:eastAsia="zh-CN"/>
        </w:rPr>
        <w:t>2名副主任医师</w:t>
      </w:r>
      <w:r>
        <w:rPr>
          <w:rFonts w:hint="eastAsia" w:ascii="仿宋" w:hAnsi="仿宋" w:eastAsia="仿宋" w:cs="仿宋"/>
          <w:sz w:val="24"/>
        </w:rPr>
        <w:t>及</w:t>
      </w:r>
      <w:r>
        <w:rPr>
          <w:rFonts w:hint="eastAsia" w:ascii="仿宋" w:hAnsi="仿宋" w:eastAsia="仿宋" w:cs="仿宋"/>
          <w:sz w:val="24"/>
          <w:lang w:val="en-US" w:eastAsia="zh-CN"/>
        </w:rPr>
        <w:t>1</w:t>
      </w:r>
      <w:r>
        <w:rPr>
          <w:rFonts w:hint="eastAsia" w:ascii="仿宋" w:hAnsi="仿宋" w:eastAsia="仿宋" w:cs="仿宋"/>
          <w:sz w:val="24"/>
        </w:rPr>
        <w:t>名主治医师组成。科室主任蔡建芳，曾于</w:t>
      </w:r>
      <w:r>
        <w:rPr>
          <w:rFonts w:hint="eastAsia" w:ascii="仿宋" w:hAnsi="仿宋" w:eastAsia="仿宋" w:cs="仿宋"/>
          <w:sz w:val="24"/>
          <w:lang w:val="en-US" w:eastAsia="zh-CN"/>
        </w:rPr>
        <w:t>就职于</w:t>
      </w:r>
      <w:r>
        <w:rPr>
          <w:rFonts w:hint="eastAsia" w:ascii="仿宋" w:hAnsi="仿宋" w:eastAsia="仿宋" w:cs="仿宋"/>
          <w:sz w:val="24"/>
        </w:rPr>
        <w:t>北京协和医院21年，有广博的内科学知识和丰富的肾病诊治经验，现任中华预防医学会流行病学分会委员</w:t>
      </w:r>
      <w:r>
        <w:rPr>
          <w:rFonts w:hint="eastAsia" w:ascii="仿宋" w:hAnsi="仿宋" w:eastAsia="仿宋" w:cs="仿宋"/>
          <w:sz w:val="24"/>
          <w:lang w:eastAsia="zh-CN"/>
        </w:rPr>
        <w:t>、</w:t>
      </w:r>
      <w:r>
        <w:rPr>
          <w:rFonts w:hint="eastAsia" w:ascii="仿宋" w:hAnsi="仿宋" w:eastAsia="仿宋" w:cs="仿宋"/>
          <w:sz w:val="24"/>
        </w:rPr>
        <w:t>中华医学会临床流行病及循证医学分会方法学组委员</w:t>
      </w:r>
      <w:r>
        <w:rPr>
          <w:rFonts w:hint="eastAsia" w:ascii="仿宋" w:hAnsi="仿宋" w:eastAsia="仿宋" w:cs="仿宋"/>
          <w:sz w:val="24"/>
          <w:lang w:eastAsia="zh-CN"/>
        </w:rPr>
        <w:t>、</w:t>
      </w:r>
      <w:r>
        <w:rPr>
          <w:rFonts w:hint="eastAsia" w:ascii="仿宋" w:hAnsi="仿宋" w:eastAsia="仿宋" w:cs="仿宋"/>
          <w:sz w:val="24"/>
        </w:rPr>
        <w:t>北京医师协会内科专科医师分会理事</w:t>
      </w:r>
      <w:r>
        <w:rPr>
          <w:rFonts w:hint="eastAsia" w:ascii="仿宋" w:hAnsi="仿宋" w:eastAsia="仿宋" w:cs="仿宋"/>
          <w:sz w:val="24"/>
          <w:lang w:eastAsia="zh-CN"/>
        </w:rPr>
        <w:t>、</w:t>
      </w:r>
      <w:r>
        <w:rPr>
          <w:rFonts w:hint="eastAsia" w:ascii="仿宋" w:hAnsi="仿宋" w:eastAsia="仿宋" w:cs="仿宋"/>
          <w:sz w:val="24"/>
          <w:lang w:val="en-US" w:eastAsia="zh-CN"/>
        </w:rPr>
        <w:t>等</w:t>
      </w:r>
      <w:r>
        <w:rPr>
          <w:rFonts w:hint="eastAsia" w:ascii="仿宋" w:hAnsi="仿宋" w:eastAsia="仿宋" w:cs="仿宋"/>
          <w:sz w:val="24"/>
        </w:rPr>
        <w:t>。刘莉莉</w:t>
      </w:r>
      <w:r>
        <w:rPr>
          <w:rFonts w:hint="eastAsia" w:ascii="仿宋" w:hAnsi="仿宋" w:eastAsia="仿宋" w:cs="仿宋"/>
          <w:sz w:val="24"/>
          <w:lang w:val="en-US" w:eastAsia="zh-CN"/>
        </w:rPr>
        <w:t>和</w:t>
      </w:r>
      <w:r>
        <w:rPr>
          <w:rFonts w:hint="eastAsia" w:ascii="仿宋" w:hAnsi="仿宋" w:eastAsia="仿宋" w:cs="仿宋"/>
          <w:sz w:val="24"/>
        </w:rPr>
        <w:t>林伟锋</w:t>
      </w:r>
      <w:r>
        <w:rPr>
          <w:rFonts w:hint="eastAsia" w:ascii="仿宋" w:hAnsi="仿宋" w:eastAsia="仿宋" w:cs="仿宋"/>
          <w:sz w:val="24"/>
          <w:lang w:val="en-US" w:eastAsia="zh-CN"/>
        </w:rPr>
        <w:t>副主任医师、</w:t>
      </w:r>
      <w:r>
        <w:rPr>
          <w:rFonts w:hint="eastAsia" w:ascii="仿宋" w:hAnsi="仿宋" w:eastAsia="仿宋" w:cs="仿宋"/>
          <w:sz w:val="24"/>
        </w:rPr>
        <w:t>刘雪姣主治医师都在北京协和医院接受系统的临床培训，都曾在北京著名的三甲医院从事肾内专科临床工作</w:t>
      </w:r>
      <w:r>
        <w:rPr>
          <w:rFonts w:hint="eastAsia" w:ascii="仿宋" w:hAnsi="仿宋" w:eastAsia="仿宋" w:cs="仿宋"/>
          <w:sz w:val="24"/>
          <w:lang w:val="en-US" w:eastAsia="zh-CN"/>
        </w:rPr>
        <w:t>多年</w:t>
      </w:r>
      <w:r>
        <w:rPr>
          <w:rFonts w:hint="eastAsia" w:ascii="仿宋" w:hAnsi="仿宋" w:eastAsia="仿宋" w:cs="仿宋"/>
          <w:sz w:val="24"/>
        </w:rPr>
        <w:t>并有较为丰富的肾内专科临床经验，并且有着丰富的带教经验。</w:t>
      </w:r>
      <w:bookmarkEnd w:id="4"/>
    </w:p>
    <w:p w14:paraId="3AC3E09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z w:val="24"/>
          <w:lang w:val="en-US" w:eastAsia="zh-CN"/>
        </w:rPr>
      </w:pPr>
      <w:bookmarkStart w:id="5" w:name="_GoBack"/>
      <w:r>
        <w:rPr>
          <w:rFonts w:hint="eastAsia" w:ascii="仿宋" w:hAnsi="仿宋" w:eastAsia="仿宋" w:cs="仿宋"/>
          <w:b/>
          <w:bCs/>
          <w:sz w:val="24"/>
          <w:lang w:val="en-US" w:eastAsia="zh-CN"/>
        </w:rPr>
        <w:t>考核标准：</w:t>
      </w:r>
    </w:p>
    <w:bookmarkEnd w:id="5"/>
    <w:p w14:paraId="01E5C66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结业标准：掌握常见肾脏疾病的诊断和治疗规范和肾脏替代治疗模式的选择和应用，具备接诊和处理肾脏急重症患者的能力。</w:t>
      </w:r>
    </w:p>
    <w:p w14:paraId="52B700C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评优标准：符合结业标准，具备较高的职业素养和团队协作能力，具备一定的科研能力。</w:t>
      </w:r>
    </w:p>
    <w:p w14:paraId="6D9CE0DB"/>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73AB29E-E63A-428F-BE44-BD3C42B208D5}"/>
  </w:font>
  <w:font w:name="方正小标宋简体">
    <w:panose1 w:val="02000000000000000000"/>
    <w:charset w:val="86"/>
    <w:family w:val="auto"/>
    <w:pitch w:val="default"/>
    <w:sig w:usb0="00000001" w:usb1="08000000" w:usb2="00000000" w:usb3="00000000" w:csb0="00040000" w:csb1="00000000"/>
    <w:embedRegular r:id="rId2" w:fontKey="{A1BF5114-ECE5-41EA-82AB-CBB473617DA0}"/>
  </w:font>
  <w:font w:name="仿宋">
    <w:panose1 w:val="02010609060101010101"/>
    <w:charset w:val="86"/>
    <w:family w:val="modern"/>
    <w:pitch w:val="default"/>
    <w:sig w:usb0="800002BF" w:usb1="38CF7CFA" w:usb2="00000016" w:usb3="00000000" w:csb0="00040001" w:csb1="00000000"/>
    <w:embedRegular r:id="rId3" w:fontKey="{7031C080-CE6A-4779-BDE5-B4C7CC4E4D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D92AB">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9F2D3"/>
    <w:multiLevelType w:val="singleLevel"/>
    <w:tmpl w:val="D2D9F2D3"/>
    <w:lvl w:ilvl="0" w:tentative="0">
      <w:start w:val="1"/>
      <w:numFmt w:val="decimal"/>
      <w:suff w:val="nothing"/>
      <w:lvlText w:val="（%1）"/>
      <w:lvlJc w:val="left"/>
    </w:lvl>
  </w:abstractNum>
  <w:abstractNum w:abstractNumId="1">
    <w:nsid w:val="3F1B2AEB"/>
    <w:multiLevelType w:val="singleLevel"/>
    <w:tmpl w:val="3F1B2AEB"/>
    <w:lvl w:ilvl="0" w:tentative="0">
      <w:start w:val="1"/>
      <w:numFmt w:val="decimal"/>
      <w:suff w:val="nothing"/>
      <w:lvlText w:val="%1、"/>
      <w:lvlJc w:val="left"/>
      <w:rPr>
        <w:rFonts w:hint="default"/>
        <w:b/>
        <w:bCs/>
        <w:color w:val="auto"/>
      </w:rPr>
    </w:lvl>
  </w:abstractNum>
  <w:abstractNum w:abstractNumId="2">
    <w:nsid w:val="6809793E"/>
    <w:multiLevelType w:val="multilevel"/>
    <w:tmpl w:val="6809793E"/>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jg0Y2Q4YzI1YmI3NjE2NGE4YzJhZGFlOTdjY2IifQ=="/>
  </w:docVars>
  <w:rsids>
    <w:rsidRoot w:val="19AE4A45"/>
    <w:rsid w:val="00031149"/>
    <w:rsid w:val="001E0275"/>
    <w:rsid w:val="003445DD"/>
    <w:rsid w:val="003A5256"/>
    <w:rsid w:val="003F2CEC"/>
    <w:rsid w:val="004A05AE"/>
    <w:rsid w:val="004F4074"/>
    <w:rsid w:val="00507143"/>
    <w:rsid w:val="00533895"/>
    <w:rsid w:val="00540A8F"/>
    <w:rsid w:val="00633579"/>
    <w:rsid w:val="0066422D"/>
    <w:rsid w:val="00921AEE"/>
    <w:rsid w:val="009B11A2"/>
    <w:rsid w:val="009D00B6"/>
    <w:rsid w:val="00AF77A4"/>
    <w:rsid w:val="00C85A79"/>
    <w:rsid w:val="00D4192C"/>
    <w:rsid w:val="00EC7F5B"/>
    <w:rsid w:val="011218E6"/>
    <w:rsid w:val="027F0D6F"/>
    <w:rsid w:val="028B60AD"/>
    <w:rsid w:val="032E6900"/>
    <w:rsid w:val="03AB2B1C"/>
    <w:rsid w:val="077A3218"/>
    <w:rsid w:val="09F4422A"/>
    <w:rsid w:val="0A2166A1"/>
    <w:rsid w:val="0A641F2D"/>
    <w:rsid w:val="0AC24843"/>
    <w:rsid w:val="0AF135EE"/>
    <w:rsid w:val="0D557D45"/>
    <w:rsid w:val="100B0BFD"/>
    <w:rsid w:val="10DA21EB"/>
    <w:rsid w:val="11097B8D"/>
    <w:rsid w:val="110C2A2F"/>
    <w:rsid w:val="12597320"/>
    <w:rsid w:val="13401642"/>
    <w:rsid w:val="155D7A43"/>
    <w:rsid w:val="18247C8E"/>
    <w:rsid w:val="18C973BB"/>
    <w:rsid w:val="19AE4A45"/>
    <w:rsid w:val="1A193BC5"/>
    <w:rsid w:val="1C465020"/>
    <w:rsid w:val="1E7046EB"/>
    <w:rsid w:val="1EC91389"/>
    <w:rsid w:val="22DA223F"/>
    <w:rsid w:val="23FA729F"/>
    <w:rsid w:val="23FD571B"/>
    <w:rsid w:val="24BE74B6"/>
    <w:rsid w:val="24D242DD"/>
    <w:rsid w:val="25B3639B"/>
    <w:rsid w:val="26B61D82"/>
    <w:rsid w:val="279D33B3"/>
    <w:rsid w:val="2B034547"/>
    <w:rsid w:val="2BD27823"/>
    <w:rsid w:val="2D7F4C43"/>
    <w:rsid w:val="300B7C9A"/>
    <w:rsid w:val="32B96C62"/>
    <w:rsid w:val="343918BB"/>
    <w:rsid w:val="35645510"/>
    <w:rsid w:val="36507934"/>
    <w:rsid w:val="37A1705C"/>
    <w:rsid w:val="37C564CA"/>
    <w:rsid w:val="395A55A8"/>
    <w:rsid w:val="39F32C0E"/>
    <w:rsid w:val="3A416257"/>
    <w:rsid w:val="3A5F60A2"/>
    <w:rsid w:val="3B357B14"/>
    <w:rsid w:val="3C0C3B79"/>
    <w:rsid w:val="3C7107AF"/>
    <w:rsid w:val="3F016232"/>
    <w:rsid w:val="42CB5317"/>
    <w:rsid w:val="48156E1A"/>
    <w:rsid w:val="48E64FEF"/>
    <w:rsid w:val="4A280DAA"/>
    <w:rsid w:val="4DB60022"/>
    <w:rsid w:val="50025BF9"/>
    <w:rsid w:val="50C5324C"/>
    <w:rsid w:val="5155386A"/>
    <w:rsid w:val="52334A6B"/>
    <w:rsid w:val="52CB6777"/>
    <w:rsid w:val="52FB58FB"/>
    <w:rsid w:val="549A38C7"/>
    <w:rsid w:val="57334189"/>
    <w:rsid w:val="574F5BC8"/>
    <w:rsid w:val="5BEC1C38"/>
    <w:rsid w:val="62156CCF"/>
    <w:rsid w:val="63E90CD2"/>
    <w:rsid w:val="66383E55"/>
    <w:rsid w:val="68592A23"/>
    <w:rsid w:val="6A1F142A"/>
    <w:rsid w:val="6BB014EB"/>
    <w:rsid w:val="6CDC3602"/>
    <w:rsid w:val="6DA02882"/>
    <w:rsid w:val="6E0F4587"/>
    <w:rsid w:val="6F4656AB"/>
    <w:rsid w:val="703A1493"/>
    <w:rsid w:val="73452286"/>
    <w:rsid w:val="74AE1AFB"/>
    <w:rsid w:val="76CE3202"/>
    <w:rsid w:val="76F12774"/>
    <w:rsid w:val="78E7088D"/>
    <w:rsid w:val="79AF5748"/>
    <w:rsid w:val="79C8563A"/>
    <w:rsid w:val="79DC699D"/>
    <w:rsid w:val="7A552C46"/>
    <w:rsid w:val="7A861051"/>
    <w:rsid w:val="7C1E3C37"/>
    <w:rsid w:val="7D052701"/>
    <w:rsid w:val="7D453CC0"/>
    <w:rsid w:val="7D4E49BF"/>
    <w:rsid w:val="7E304B47"/>
    <w:rsid w:val="7F0C421B"/>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1208</Words>
  <Characters>1249</Characters>
  <Lines>33</Lines>
  <Paragraphs>11</Paragraphs>
  <TotalTime>13</TotalTime>
  <ScaleCrop>false</ScaleCrop>
  <LinksUpToDate>false</LinksUpToDate>
  <CharactersWithSpaces>1251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2021-11-15T04:04:00Z</dcterms:created>
  <dc:creator>JYCBL2</dc:creator>
  <cp:lastModifiedBy>小赵同学</cp:lastModifiedBy>
  <cp:lastPrinted>2021-11-15T04:32:00Z</cp:lastPrinted>
  <dcterms:modified xsi:type="dcterms:W3CDTF">2024-12-09T05:52:35Z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A6A89E7F89964929AE7CCEB42FC25A64_13</vt:lpwstr>
  </property>
</Properties>
</file>