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62543">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26BAB1BF">
      <w:pPr>
        <w:spacing w:line="460" w:lineRule="exact"/>
        <w:jc w:val="left"/>
        <w:rPr>
          <w:rFonts w:eastAsia="仿宋"/>
          <w:sz w:val="32"/>
          <w:szCs w:val="32"/>
        </w:rPr>
      </w:pPr>
    </w:p>
    <w:p w14:paraId="2FC3FD11">
      <w:pPr>
        <w:spacing w:line="460" w:lineRule="exact"/>
        <w:jc w:val="center"/>
        <w:rPr>
          <w:rFonts w:hint="eastAsia" w:eastAsia="仿宋"/>
          <w:b/>
          <w:bCs/>
          <w:sz w:val="32"/>
          <w:szCs w:val="32"/>
        </w:rPr>
      </w:pPr>
      <w:r>
        <w:rPr>
          <w:rFonts w:hint="eastAsia" w:eastAsia="仿宋"/>
          <w:b/>
          <w:bCs/>
          <w:sz w:val="32"/>
          <w:szCs w:val="32"/>
          <w:lang w:val="en-US" w:eastAsia="zh-CN"/>
        </w:rPr>
        <w:t>专业名称 心内科亚专业综合自选研修班</w:t>
      </w:r>
    </w:p>
    <w:p w14:paraId="4E1ADBB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sz w:val="24"/>
        </w:rPr>
      </w:pPr>
    </w:p>
    <w:p w14:paraId="31D5BA4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每月月末</w:t>
      </w:r>
    </w:p>
    <w:p w14:paraId="3E52EE1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6个月、12个月</w:t>
      </w:r>
    </w:p>
    <w:p w14:paraId="0DE42C3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lang w:val="en-US" w:eastAsia="zh-CN"/>
        </w:rPr>
        <w:t>20</w:t>
      </w:r>
      <w:r>
        <w:rPr>
          <w:rFonts w:hint="eastAsia" w:ascii="仿宋" w:hAnsi="仿宋" w:eastAsia="仿宋" w:cs="仿宋"/>
          <w:sz w:val="24"/>
        </w:rPr>
        <w:t>人/</w:t>
      </w:r>
      <w:r>
        <w:rPr>
          <w:rFonts w:hint="eastAsia" w:ascii="仿宋" w:hAnsi="仿宋" w:eastAsia="仿宋" w:cs="仿宋"/>
          <w:sz w:val="24"/>
          <w:lang w:val="en-US" w:eastAsia="zh-CN"/>
        </w:rPr>
        <w:t>期</w:t>
      </w:r>
    </w:p>
    <w:p w14:paraId="6115521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lang w:val="en-US" w:eastAsia="zh-CN"/>
        </w:rPr>
        <w:t>4</w:t>
      </w:r>
      <w:r>
        <w:rPr>
          <w:rFonts w:hint="eastAsia" w:ascii="仿宋" w:hAnsi="仿宋" w:eastAsia="仿宋" w:cs="仿宋"/>
          <w:sz w:val="24"/>
        </w:rPr>
        <w:t>000元，</w:t>
      </w:r>
      <w:r>
        <w:rPr>
          <w:rFonts w:hint="eastAsia" w:ascii="仿宋" w:hAnsi="仿宋" w:eastAsia="仿宋" w:cs="仿宋"/>
          <w:sz w:val="24"/>
          <w:lang w:val="en-US" w:eastAsia="zh-CN"/>
        </w:rPr>
        <w:t>8</w:t>
      </w:r>
      <w:r>
        <w:rPr>
          <w:rFonts w:hint="eastAsia" w:ascii="仿宋" w:hAnsi="仿宋" w:eastAsia="仿宋" w:cs="仿宋"/>
          <w:sz w:val="24"/>
        </w:rPr>
        <w:t>000元</w:t>
      </w:r>
      <w:bookmarkStart w:id="0" w:name="_GoBack"/>
      <w:bookmarkEnd w:id="0"/>
    </w:p>
    <w:p w14:paraId="6F3EF28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r>
        <w:rPr>
          <w:rFonts w:hint="eastAsia" w:ascii="仿宋" w:hAnsi="仿宋" w:eastAsia="仿宋" w:cs="仿宋"/>
          <w:sz w:val="24"/>
          <w:lang w:val="en-US" w:eastAsia="zh-CN"/>
        </w:rPr>
        <w:t>内科二线</w:t>
      </w:r>
    </w:p>
    <w:p w14:paraId="5602F5B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培训特色：</w:t>
      </w:r>
    </w:p>
    <w:p w14:paraId="62A72A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为满足学员多维度、精准提升心内科临床诊疗能力及专业技术水平的需求，阜外医院内科特推出心内科亚专业综合自选研修班，学员可根据自身培训需求，自主选择多个心内科亚专业组合定制培训内容。</w:t>
      </w:r>
    </w:p>
    <w:p w14:paraId="23DB3F1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lang w:val="en-US" w:eastAsia="zh-CN"/>
        </w:rPr>
        <w:t xml:space="preserve"> </w:t>
      </w:r>
    </w:p>
    <w:p w14:paraId="74740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培训的亚专业种类及培训时长由学员自选（原则上每个病房1-3个月），累计培训时长为6个月或12个月。（包括：冠心病中心、心律失常中心、心血管代谢中心、高血压中心、肺血管病区、心肌病病区、ICU、CCU、急诊中心。）</w:t>
      </w:r>
      <w:r>
        <w:rPr>
          <w:rFonts w:hint="eastAsia" w:ascii="仿宋" w:hAnsi="仿宋" w:eastAsia="仿宋" w:cs="仿宋"/>
          <w:sz w:val="24"/>
        </w:rPr>
        <w:t xml:space="preserve"> </w:t>
      </w:r>
    </w:p>
    <w:p w14:paraId="101B37E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培训目标：</w:t>
      </w:r>
    </w:p>
    <w:p w14:paraId="017F5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提升心内科疾病综合诊疗能力</w:t>
      </w:r>
    </w:p>
    <w:p w14:paraId="227BBA6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培训内容：</w:t>
      </w:r>
    </w:p>
    <w:p w14:paraId="63BB2E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学员直接参与病房病人管理，个性化、多维度学习掌握各心内科亚专业基本知识和专业技能；参加日常查房、参与疑难重症患者的抢救治疗及疑难危重病例讨论与教学查房；系统学习心内科培训课程；参加专业操作技能培训；参加线下线上各种学术会议，了解心血管疾病的最新治疗理念和方法。</w:t>
      </w:r>
    </w:p>
    <w:p w14:paraId="066EF9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10、科室介绍：</w:t>
      </w:r>
    </w:p>
    <w:p w14:paraId="5B5436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中国医学科学院阜外医院是心血管疾病领域的“国家队”，是世界最大的心血管疾病诊疗中心。心内科分设冠心病、心律失常、心血管代谢、高血压、心肌病、肺血管、CCU、ICU、急诊等10余个心血管亚专业病房。阜外医院丰富的病例资源涵盖了心血管疾病的各个领域；引领国际领先水平的心血管诊疗技术可深入了解学习；雄厚的师资力量和院校式的学习环境带领学员进入心血管领域的知识殿堂；线上与线下结合的教学手段和多样化的病例讨论会强化理论与实践结合；多学科团队的会诊平台引发“头脑风暴”；国内外的学术交流大会拓展学员知识面；各中心的临床研究激发学员们的科研思维。</w:t>
      </w:r>
    </w:p>
    <w:p w14:paraId="6812C6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11、带教团队介绍：</w:t>
      </w:r>
    </w:p>
    <w:p w14:paraId="1D28E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各个病房既有每年参与国内外指南、专家共识及教科书编写的教授，也有每年个人手术数千例的专家。作为国家心血管专科医师规范化培训基地，带教团队获得过北京协和医学院优秀教师、最受研究生喜爱的教师、进修医师眼中的优秀带教老师。每年培养进修医生、住院医生与研究生数百名。</w:t>
      </w:r>
    </w:p>
    <w:p w14:paraId="072357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12、考核标准（含结业考核及评优标准）：</w:t>
      </w:r>
    </w:p>
    <w:p w14:paraId="0491E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掌握心内科常见病的诊治及急重症的救治方法，深入了解疑难病的诊治，通过出科考核及技能操作考核。</w:t>
      </w:r>
    </w:p>
    <w:p w14:paraId="7C20E3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60C1BDC-17E8-47FA-930D-A5C53E4424D9}"/>
  </w:font>
  <w:font w:name="方正小标宋简体">
    <w:panose1 w:val="02000000000000000000"/>
    <w:charset w:val="86"/>
    <w:family w:val="auto"/>
    <w:pitch w:val="default"/>
    <w:sig w:usb0="00000001" w:usb1="08000000" w:usb2="00000000" w:usb3="00000000" w:csb0="00040000" w:csb1="00000000"/>
    <w:embedRegular r:id="rId2" w:fontKey="{C8CFB983-9EF3-4F93-BF9C-04009DFDA20C}"/>
  </w:font>
  <w:font w:name="仿宋">
    <w:panose1 w:val="02010609060101010101"/>
    <w:charset w:val="86"/>
    <w:family w:val="modern"/>
    <w:pitch w:val="default"/>
    <w:sig w:usb0="800002BF" w:usb1="38CF7CFA" w:usb2="00000016" w:usb3="00000000" w:csb0="00040001" w:csb1="00000000"/>
    <w:embedRegular r:id="rId3" w:fontKey="{9A265DC2-CC48-4A71-849D-B9FA09BA56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5FBA4513"/>
    <w:rsid w:val="05CE43F5"/>
    <w:rsid w:val="2EAF450D"/>
    <w:rsid w:val="3BF6691C"/>
    <w:rsid w:val="44972D96"/>
    <w:rsid w:val="5FBA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911</Words>
  <Characters>934</Characters>
  <Lines>0</Lines>
  <Paragraphs>0</Paragraphs>
  <TotalTime>7</TotalTime>
  <ScaleCrop>false</ScaleCrop>
  <LinksUpToDate>false</LinksUpToDate>
  <CharactersWithSpaces>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2022-11-09T05:48:00Z</dcterms:created>
  <dc:creator>VAQ520</dc:creator>
  <cp:lastModifiedBy>小赵同学</cp:lastModifiedBy>
  <dcterms:modified xsi:type="dcterms:W3CDTF">2024-12-09T08:22:37Z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3F6E7531259946C3AA143E39C83206F6</vt:lpwstr>
  </property>
</Properties>
</file>