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4E802">
      <w:pPr>
        <w:spacing w:line="420" w:lineRule="exact"/>
        <w:rPr>
          <w:rFonts w:ascii="黑体" w:hAnsi="黑体" w:eastAsia="黑体" w:cs="黑体"/>
          <w:sz w:val="32"/>
          <w:szCs w:val="32"/>
        </w:rPr>
      </w:pPr>
    </w:p>
    <w:p w14:paraId="421BB3E6">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7613D1CC">
      <w:pPr>
        <w:spacing w:line="460" w:lineRule="exact"/>
        <w:jc w:val="left"/>
        <w:rPr>
          <w:rFonts w:eastAsia="仿宋"/>
          <w:sz w:val="32"/>
          <w:szCs w:val="32"/>
        </w:rPr>
      </w:pPr>
    </w:p>
    <w:p w14:paraId="576EC1AE">
      <w:pPr>
        <w:spacing w:line="460" w:lineRule="exact"/>
        <w:jc w:val="center"/>
        <w:rPr>
          <w:rFonts w:hint="eastAsia" w:eastAsia="仿宋"/>
          <w:b/>
          <w:bCs/>
          <w:sz w:val="32"/>
          <w:szCs w:val="32"/>
        </w:rPr>
      </w:pPr>
      <w:r>
        <w:rPr>
          <w:rFonts w:hint="eastAsia" w:eastAsia="仿宋"/>
          <w:b/>
          <w:bCs/>
          <w:sz w:val="32"/>
          <w:szCs w:val="32"/>
          <w:lang w:val="en-US" w:eastAsia="zh-CN"/>
        </w:rPr>
        <w:t>专业名称  临床药师培训</w:t>
      </w:r>
    </w:p>
    <w:p w14:paraId="67CA47C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p>
    <w:p w14:paraId="377D345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末</w:t>
      </w:r>
    </w:p>
    <w:p w14:paraId="60F7FA2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1年</w:t>
      </w:r>
    </w:p>
    <w:p w14:paraId="0B7A9D7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10</w:t>
      </w:r>
      <w:r>
        <w:rPr>
          <w:rFonts w:hint="eastAsia" w:ascii="仿宋" w:hAnsi="仿宋" w:eastAsia="仿宋" w:cs="仿宋"/>
          <w:sz w:val="24"/>
        </w:rPr>
        <w:t>人/</w:t>
      </w:r>
      <w:r>
        <w:rPr>
          <w:rFonts w:hint="eastAsia" w:ascii="仿宋" w:hAnsi="仿宋" w:eastAsia="仿宋" w:cs="仿宋"/>
          <w:sz w:val="24"/>
          <w:lang w:val="en-US" w:eastAsia="zh-CN"/>
        </w:rPr>
        <w:t>期</w:t>
      </w:r>
    </w:p>
    <w:p w14:paraId="566AA20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1万元</w:t>
      </w:r>
    </w:p>
    <w:p w14:paraId="737E7C2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p>
    <w:p w14:paraId="6CF4E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药剂科</w:t>
      </w:r>
      <w:r>
        <w:rPr>
          <w:rFonts w:hint="eastAsia" w:ascii="仿宋" w:hAnsi="仿宋" w:eastAsia="仿宋" w:cs="仿宋"/>
          <w:sz w:val="24"/>
        </w:rPr>
        <w:t>抗凝专业：</w:t>
      </w:r>
      <w:r>
        <w:rPr>
          <w:rFonts w:hint="eastAsia" w:ascii="仿宋" w:hAnsi="仿宋" w:eastAsia="仿宋" w:cs="仿宋"/>
          <w:sz w:val="24"/>
          <w:lang w:eastAsia="zh-CN"/>
        </w:rPr>
        <w:t>丁征</w:t>
      </w:r>
      <w:r>
        <w:rPr>
          <w:rFonts w:hint="eastAsia" w:ascii="仿宋" w:hAnsi="仿宋" w:eastAsia="仿宋" w:cs="仿宋"/>
          <w:sz w:val="24"/>
          <w:lang w:val="en-US" w:eastAsia="zh-CN"/>
        </w:rPr>
        <w:t xml:space="preserve"> </w:t>
      </w:r>
      <w:r>
        <w:rPr>
          <w:rFonts w:hint="eastAsia" w:ascii="仿宋" w:hAnsi="仿宋" w:eastAsia="仿宋" w:cs="仿宋"/>
          <w:sz w:val="24"/>
        </w:rPr>
        <w:t>010-88396837</w:t>
      </w:r>
      <w:r>
        <w:rPr>
          <w:rFonts w:hint="eastAsia" w:ascii="仿宋" w:hAnsi="仿宋" w:eastAsia="仿宋" w:cs="仿宋"/>
          <w:sz w:val="24"/>
          <w:lang w:eastAsia="zh-CN"/>
        </w:rPr>
        <w:t>；潘文斐</w:t>
      </w:r>
      <w:r>
        <w:rPr>
          <w:rFonts w:hint="eastAsia" w:ascii="仿宋" w:hAnsi="仿宋" w:eastAsia="仿宋" w:cs="仿宋"/>
          <w:sz w:val="24"/>
        </w:rPr>
        <w:t xml:space="preserve"> 010-88396837</w:t>
      </w:r>
    </w:p>
    <w:p w14:paraId="46B29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eastAsia="zh-CN"/>
        </w:rPr>
        <w:t>药剂科内分泌</w:t>
      </w:r>
      <w:r>
        <w:rPr>
          <w:rFonts w:hint="eastAsia" w:ascii="仿宋" w:hAnsi="仿宋" w:eastAsia="仿宋" w:cs="仿宋"/>
          <w:sz w:val="24"/>
        </w:rPr>
        <w:t>专业：</w:t>
      </w:r>
      <w:r>
        <w:rPr>
          <w:rFonts w:hint="eastAsia" w:ascii="仿宋" w:hAnsi="仿宋" w:eastAsia="仿宋" w:cs="仿宋"/>
          <w:sz w:val="24"/>
          <w:lang w:eastAsia="zh-CN"/>
        </w:rPr>
        <w:t>于欢</w:t>
      </w:r>
      <w:r>
        <w:rPr>
          <w:rFonts w:hint="eastAsia" w:ascii="仿宋" w:hAnsi="仿宋" w:eastAsia="仿宋" w:cs="仿宋"/>
          <w:sz w:val="24"/>
          <w:lang w:val="en-US" w:eastAsia="zh-CN"/>
        </w:rPr>
        <w:t xml:space="preserve"> </w:t>
      </w:r>
      <w:r>
        <w:rPr>
          <w:rFonts w:hint="eastAsia" w:ascii="仿宋" w:hAnsi="仿宋" w:eastAsia="仿宋" w:cs="仿宋"/>
          <w:sz w:val="24"/>
        </w:rPr>
        <w:t>010-88396837</w:t>
      </w:r>
    </w:p>
    <w:p w14:paraId="52832A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eastAsia="zh-CN"/>
        </w:rPr>
        <w:t>药剂科心血管内科</w:t>
      </w:r>
      <w:r>
        <w:rPr>
          <w:rFonts w:hint="eastAsia" w:ascii="仿宋" w:hAnsi="仿宋" w:eastAsia="仿宋" w:cs="仿宋"/>
          <w:sz w:val="24"/>
        </w:rPr>
        <w:t>专业：</w:t>
      </w:r>
      <w:r>
        <w:rPr>
          <w:rFonts w:hint="eastAsia" w:ascii="仿宋" w:hAnsi="仿宋" w:eastAsia="仿宋" w:cs="仿宋"/>
          <w:sz w:val="24"/>
          <w:lang w:eastAsia="zh-CN"/>
        </w:rPr>
        <w:t>莎兰</w:t>
      </w:r>
      <w:r>
        <w:rPr>
          <w:rFonts w:hint="eastAsia" w:ascii="仿宋" w:hAnsi="仿宋" w:eastAsia="仿宋" w:cs="仿宋"/>
          <w:sz w:val="24"/>
          <w:lang w:val="en-US" w:eastAsia="zh-CN"/>
        </w:rPr>
        <w:t xml:space="preserve"> </w:t>
      </w:r>
      <w:r>
        <w:rPr>
          <w:rFonts w:hint="eastAsia" w:ascii="仿宋" w:hAnsi="仿宋" w:eastAsia="仿宋" w:cs="仿宋"/>
          <w:sz w:val="24"/>
        </w:rPr>
        <w:t>010-88396837</w:t>
      </w:r>
    </w:p>
    <w:p w14:paraId="3137F47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lang w:val="en-US" w:eastAsia="zh-CN"/>
        </w:rPr>
        <w:t xml:space="preserve"> </w:t>
      </w:r>
    </w:p>
    <w:p w14:paraId="77BBB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药剂科</w:t>
      </w:r>
      <w:r>
        <w:rPr>
          <w:rFonts w:hint="eastAsia" w:ascii="仿宋" w:hAnsi="仿宋" w:eastAsia="仿宋" w:cs="仿宋"/>
          <w:sz w:val="24"/>
        </w:rPr>
        <w:t>抗凝专业1年</w:t>
      </w:r>
    </w:p>
    <w:p w14:paraId="4B32D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药剂科内分泌</w:t>
      </w:r>
      <w:r>
        <w:rPr>
          <w:rFonts w:hint="eastAsia" w:ascii="仿宋" w:hAnsi="仿宋" w:eastAsia="仿宋" w:cs="仿宋"/>
          <w:sz w:val="24"/>
        </w:rPr>
        <w:t>专业1年</w:t>
      </w:r>
    </w:p>
    <w:p w14:paraId="21228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药剂科心血管内科</w:t>
      </w:r>
      <w:r>
        <w:rPr>
          <w:rFonts w:hint="eastAsia" w:ascii="仿宋" w:hAnsi="仿宋" w:eastAsia="仿宋" w:cs="仿宋"/>
          <w:sz w:val="24"/>
        </w:rPr>
        <w:t>专业1年</w:t>
      </w:r>
    </w:p>
    <w:p w14:paraId="22ED5DB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r>
        <w:rPr>
          <w:rFonts w:hint="eastAsia" w:ascii="仿宋" w:hAnsi="仿宋" w:eastAsia="仿宋" w:cs="仿宋"/>
          <w:b/>
          <w:bCs/>
          <w:sz w:val="24"/>
          <w:lang w:eastAsia="zh-CN"/>
        </w:rPr>
        <w:t>：</w:t>
      </w:r>
    </w:p>
    <w:p w14:paraId="223FC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2022年药剂科正式成为中国医院协会临床药师培训基地及卫健委科教司紧缺人才临床药师培训基地。严格按照《国家临床药师培训基地管理细则》、《临床药师专业培训大纲》和《临床药师培训考核工作方案》进行培训。</w:t>
      </w:r>
    </w:p>
    <w:p w14:paraId="60DEDA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培训目标：</w:t>
      </w:r>
    </w:p>
    <w:p w14:paraId="0310A6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通过理论学习、技能培训和专科实践，培养一批合格的临床药师，能够发现、解决、预防潜在的或实际存在的用药问题，维护患者合理用药权益。</w:t>
      </w:r>
    </w:p>
    <w:p w14:paraId="46B64DF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培训内容：</w:t>
      </w:r>
    </w:p>
    <w:p w14:paraId="2B140B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（1）综合</w:t>
      </w:r>
      <w:r>
        <w:rPr>
          <w:rFonts w:hint="eastAsia" w:ascii="仿宋" w:hAnsi="仿宋" w:eastAsia="仿宋" w:cs="仿宋"/>
          <w:sz w:val="24"/>
          <w:lang w:eastAsia="zh-CN"/>
        </w:rPr>
        <w:t>素质</w:t>
      </w:r>
      <w:r>
        <w:rPr>
          <w:rFonts w:hint="eastAsia" w:ascii="仿宋" w:hAnsi="仿宋" w:eastAsia="仿宋" w:cs="仿宋"/>
          <w:sz w:val="24"/>
        </w:rPr>
        <w:t>培训是以综合技能和所招生专业为基础的理论学习为主。综合</w:t>
      </w:r>
      <w:r>
        <w:rPr>
          <w:rFonts w:hint="eastAsia" w:ascii="仿宋" w:hAnsi="仿宋" w:eastAsia="仿宋" w:cs="仿宋"/>
          <w:sz w:val="24"/>
          <w:lang w:eastAsia="zh-CN"/>
        </w:rPr>
        <w:t>素质</w:t>
      </w:r>
      <w:r>
        <w:rPr>
          <w:rFonts w:hint="eastAsia" w:ascii="仿宋" w:hAnsi="仿宋" w:eastAsia="仿宋" w:cs="仿宋"/>
          <w:sz w:val="24"/>
        </w:rPr>
        <w:t>培训内容主要参考</w:t>
      </w:r>
      <w:r>
        <w:rPr>
          <w:rFonts w:hint="eastAsia" w:ascii="仿宋" w:hAnsi="仿宋" w:eastAsia="仿宋" w:cs="仿宋"/>
          <w:sz w:val="24"/>
          <w:lang w:eastAsia="zh-CN"/>
        </w:rPr>
        <w:t>《临床药师专业培训大纲》、</w:t>
      </w:r>
      <w:r>
        <w:rPr>
          <w:rFonts w:hint="eastAsia" w:ascii="仿宋" w:hAnsi="仿宋" w:eastAsia="仿宋" w:cs="仿宋"/>
          <w:sz w:val="24"/>
        </w:rPr>
        <w:t>《全国临床药师规范化培训系列教材》。内容包含：药事法规及实施细则、专科临床药学工作内容及流程的建立与实施、临床知识与技能培训、药物知识与临床用药实践技能、沟通与交流技能与专业理论知识；药历、病例分析的书写及文献汇报。此阶段考核合格后方可参加临床实践培训。</w:t>
      </w:r>
    </w:p>
    <w:p w14:paraId="6150BD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（2）临床</w:t>
      </w:r>
      <w:r>
        <w:rPr>
          <w:rFonts w:hint="eastAsia" w:ascii="仿宋" w:hAnsi="仿宋" w:eastAsia="仿宋" w:cs="仿宋"/>
          <w:sz w:val="24"/>
          <w:lang w:eastAsia="zh-CN"/>
        </w:rPr>
        <w:t>知识与</w:t>
      </w:r>
      <w:r>
        <w:rPr>
          <w:rFonts w:hint="eastAsia" w:ascii="仿宋" w:hAnsi="仿宋" w:eastAsia="仿宋" w:cs="仿宋"/>
          <w:sz w:val="24"/>
        </w:rPr>
        <w:t>实践</w:t>
      </w:r>
      <w:r>
        <w:rPr>
          <w:rFonts w:hint="eastAsia" w:ascii="仿宋" w:hAnsi="仿宋" w:eastAsia="仿宋" w:cs="仿宋"/>
          <w:sz w:val="24"/>
          <w:lang w:eastAsia="zh-CN"/>
        </w:rPr>
        <w:t>技能</w:t>
      </w:r>
      <w:r>
        <w:rPr>
          <w:rFonts w:hint="eastAsia" w:ascii="仿宋" w:hAnsi="仿宋" w:eastAsia="仿宋" w:cs="仿宋"/>
          <w:sz w:val="24"/>
        </w:rPr>
        <w:t>依照培训中心组织编写的各专业教学大纲执行。内容包括：医疗查房、药学查房、患者沟通、药学问诊、药学监护、患者用药教育、药学信息检索、药品不良反应上报等。</w:t>
      </w:r>
    </w:p>
    <w:p w14:paraId="7159F87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p>
    <w:p w14:paraId="3D9E4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药事部作为医院药事管理的职能部门，承担医院药事管理制度的制定、制度落实情况的监督反馈，药品临床使用准入、监控、评价与反馈等职责。</w:t>
      </w:r>
    </w:p>
    <w:p w14:paraId="40AE7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药剂科作为药学专业医技科室，从事药学专业技术服务工作。共分为3 个大组：临床药学、药库及办公室、药品调剂。药剂科以患者为中心，以临床药学为基础，对临床用药全过程进行有效的组织实施与管理，促进临床科学、合理用药的药学技术服务和相关的药品管理工作一直是我们的工作重心。临床药学通过药学查房、会诊、药学门诊、患者教育、用药咨询等工作保证临床安全、合理使用药品，积极为临床合理用药当好参谋；基于解决临床问题的科研工作，为医院提高药事管理水平、促进临床合理用药、患者进行个体化用药指导等提供科学依据；开展以合理用药为核心的临床药学工作，为患者提供药学技术服务，推进合理用药，提高医疗质量。开展药品不良反应监测工作，在上报数量及质量方面，多次获得北京市药品不良反应监测工作先进单位；设立“药物咨询窗口”，为患者提供面对面的药学服务；建立抗菌药物、专科重点监控药物使用情况等监督评价体系；针对医护患不同群体，开展合理用药宣传工作，编辑出版《临床药讯》、《华法林抗凝治疗患者用药手册》、《抗凝（栓）门诊药师实践管理手册》、《出院用药小儿家长必读手册》；借助微信平台开展线上药师用药咨询；在“阜外说心脏”患者大讲堂为大众进行科普宣讲等。</w:t>
      </w:r>
    </w:p>
    <w:p w14:paraId="3E5F07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已培养临床药师数量</w:t>
      </w:r>
      <w:r>
        <w:rPr>
          <w:rFonts w:hint="eastAsia" w:ascii="仿宋" w:hAnsi="仿宋" w:eastAsia="仿宋" w:cs="仿宋"/>
          <w:sz w:val="24"/>
          <w:lang w:val="en-US" w:eastAsia="zh-CN"/>
        </w:rPr>
        <w:t>10</w:t>
      </w:r>
      <w:r>
        <w:rPr>
          <w:rFonts w:hint="eastAsia" w:ascii="仿宋" w:hAnsi="仿宋" w:eastAsia="仿宋" w:cs="仿宋"/>
          <w:sz w:val="24"/>
        </w:rPr>
        <w:t>人,其中抗凝药物专业2人,抗感染药物专业2人</w:t>
      </w:r>
      <w:r>
        <w:rPr>
          <w:rFonts w:hint="eastAsia" w:ascii="仿宋" w:hAnsi="仿宋" w:eastAsia="仿宋" w:cs="仿宋"/>
          <w:sz w:val="24"/>
          <w:lang w:eastAsia="zh-CN"/>
        </w:rPr>
        <w:t>，</w:t>
      </w:r>
      <w:r>
        <w:rPr>
          <w:rFonts w:hint="eastAsia" w:ascii="仿宋" w:hAnsi="仿宋" w:eastAsia="仿宋" w:cs="仿宋"/>
          <w:sz w:val="24"/>
        </w:rPr>
        <w:t>内分泌专业1人, 心血管内科专业1人, 肠内肠外营养专业1人, 免疫系统治疗专业1人，</w:t>
      </w:r>
      <w:r>
        <w:rPr>
          <w:rFonts w:hint="eastAsia" w:ascii="仿宋" w:hAnsi="仿宋" w:eastAsia="仿宋" w:cs="仿宋"/>
          <w:sz w:val="24"/>
          <w:lang w:eastAsia="zh-CN"/>
        </w:rPr>
        <w:t>肾内科专业</w:t>
      </w:r>
      <w:r>
        <w:rPr>
          <w:rFonts w:hint="eastAsia" w:ascii="仿宋" w:hAnsi="仿宋" w:eastAsia="仿宋" w:cs="仿宋"/>
          <w:sz w:val="24"/>
          <w:lang w:val="en-US" w:eastAsia="zh-CN"/>
        </w:rPr>
        <w:t>1人，</w:t>
      </w:r>
      <w:r>
        <w:rPr>
          <w:rFonts w:hint="eastAsia" w:ascii="仿宋" w:hAnsi="仿宋" w:eastAsia="仿宋" w:cs="仿宋"/>
          <w:sz w:val="24"/>
        </w:rPr>
        <w:t>通科1人。</w:t>
      </w:r>
    </w:p>
    <w:p w14:paraId="4006328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eastAsia="zh-CN"/>
        </w:rPr>
      </w:pPr>
      <w:bookmarkStart w:id="0" w:name="_GoBack"/>
      <w:r>
        <w:rPr>
          <w:rFonts w:hint="eastAsia" w:ascii="仿宋" w:hAnsi="仿宋" w:eastAsia="仿宋" w:cs="仿宋"/>
          <w:b/>
          <w:bCs/>
          <w:sz w:val="24"/>
          <w:lang w:eastAsia="zh-CN"/>
        </w:rPr>
        <w:t>专业特色：</w:t>
      </w:r>
    </w:p>
    <w:bookmarkEnd w:id="0"/>
    <w:p w14:paraId="230BE6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抗凝带教老师致力于抗凝药物治疗专业和基因组学个体化用药的研究和临床应用，从2014年开始出诊医师药师联合的多学科抗凝门诊；主持多项课题，参编多部抗凝方向专著和指南，发表核心论文20余篇；为住院患者做用药教育，参与心内科、心外科、血管外科病区查房会诊等，为患者提供药学健康教育及个体化用药指导，保证患者用药安全。</w:t>
      </w:r>
    </w:p>
    <w:p w14:paraId="7064C7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内分泌带教老师日常在内分泌病区进行医嘱审核、提供药物信息咨询、出院患者用药教育、合理用药宣传等，发表及参与发表论文十余篇；参加中国健康促进基金会、北京市药学会等多项课题的研究工作。</w:t>
      </w:r>
    </w:p>
    <w:p w14:paraId="29BD48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心血管内科专业</w:t>
      </w:r>
      <w:r>
        <w:rPr>
          <w:rFonts w:hint="eastAsia" w:ascii="仿宋" w:hAnsi="仿宋" w:eastAsia="仿宋" w:cs="仿宋"/>
          <w:sz w:val="24"/>
        </w:rPr>
        <w:t>带教老师日常在</w:t>
      </w:r>
      <w:r>
        <w:rPr>
          <w:rFonts w:hint="eastAsia" w:ascii="仿宋" w:hAnsi="仿宋" w:eastAsia="仿宋" w:cs="仿宋"/>
          <w:sz w:val="24"/>
          <w:lang w:eastAsia="zh-CN"/>
        </w:rPr>
        <w:t>心内科</w:t>
      </w:r>
      <w:r>
        <w:rPr>
          <w:rFonts w:hint="eastAsia" w:ascii="仿宋" w:hAnsi="仿宋" w:eastAsia="仿宋" w:cs="仿宋"/>
          <w:sz w:val="24"/>
        </w:rPr>
        <w:t>病区进行</w:t>
      </w:r>
      <w:r>
        <w:rPr>
          <w:rFonts w:hint="eastAsia" w:ascii="仿宋" w:hAnsi="仿宋" w:eastAsia="仿宋" w:cs="仿宋"/>
          <w:sz w:val="24"/>
          <w:lang w:eastAsia="zh-CN"/>
        </w:rPr>
        <w:t>临床药学查房、</w:t>
      </w:r>
      <w:r>
        <w:rPr>
          <w:rFonts w:hint="eastAsia" w:ascii="仿宋" w:hAnsi="仿宋" w:eastAsia="仿宋" w:cs="仿宋"/>
          <w:sz w:val="24"/>
        </w:rPr>
        <w:t>医嘱审核</w:t>
      </w:r>
      <w:r>
        <w:rPr>
          <w:rFonts w:hint="eastAsia" w:ascii="仿宋" w:hAnsi="仿宋" w:eastAsia="仿宋" w:cs="仿宋"/>
          <w:sz w:val="24"/>
          <w:lang w:eastAsia="zh-CN"/>
        </w:rPr>
        <w:t>及重整</w:t>
      </w:r>
      <w:r>
        <w:rPr>
          <w:rFonts w:hint="eastAsia" w:ascii="仿宋" w:hAnsi="仿宋" w:eastAsia="仿宋" w:cs="仿宋"/>
          <w:sz w:val="24"/>
        </w:rPr>
        <w:t>、提供药物信息咨询、出院患者用药教育、合理用药宣传等，参与我院心血管慢病人工智能辅助管理平台建设项目；参与编写《中国300种疾病药学服务标准与路径》丛书参与编写《华法林手帐》。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4A86118-C21A-42B5-B546-DABC71766EFC}"/>
  </w:font>
  <w:font w:name="方正小标宋简体">
    <w:panose1 w:val="02000000000000000000"/>
    <w:charset w:val="86"/>
    <w:family w:val="auto"/>
    <w:pitch w:val="default"/>
    <w:sig w:usb0="00000001" w:usb1="08000000" w:usb2="00000000" w:usb3="00000000" w:csb0="00040000" w:csb1="00000000"/>
    <w:embedRegular r:id="rId2" w:fontKey="{1C260644-810D-41E1-A475-9B698542639B}"/>
  </w:font>
  <w:font w:name="仿宋">
    <w:panose1 w:val="02010609060101010101"/>
    <w:charset w:val="86"/>
    <w:family w:val="modern"/>
    <w:pitch w:val="default"/>
    <w:sig w:usb0="800002BF" w:usb1="38CF7CFA" w:usb2="00000016" w:usb3="00000000" w:csb0="00040001" w:csb1="00000000"/>
    <w:embedRegular r:id="rId3" w:fontKey="{83C99405-458A-4860-80DE-9799AAF870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5FBA4513"/>
    <w:rsid w:val="1025767C"/>
    <w:rsid w:val="5FBA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1625</Words>
  <Characters>1680</Characters>
  <Lines>0</Lines>
  <Paragraphs>0</Paragraphs>
  <TotalTime>15</TotalTime>
  <ScaleCrop>false</ScaleCrop>
  <LinksUpToDate>false</LinksUpToDate>
  <CharactersWithSpaces>1691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2022-11-09T05:48:00Z</dcterms:created>
  <dc:creator>VAQ520</dc:creator>
  <cp:lastModifiedBy>小赵同学</cp:lastModifiedBy>
  <dcterms:modified xsi:type="dcterms:W3CDTF">2024-12-08T13:18:49Z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3F6E7531259946C3AA143E39C83206F6</vt:lpwstr>
  </property>
</Properties>
</file>