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F0EA1">
      <w:pPr>
        <w:spacing w:line="400" w:lineRule="exact"/>
        <w:rPr>
          <w:rFonts w:ascii="黑体" w:hAnsi="黑体" w:eastAsia="黑体" w:cs="黑体"/>
          <w:sz w:val="32"/>
          <w:szCs w:val="32"/>
        </w:rPr>
      </w:pPr>
    </w:p>
    <w:p w14:paraId="50695E6C">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431CF2A3">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1E4B3FAA">
      <w:pPr>
        <w:spacing w:line="460" w:lineRule="exact"/>
        <w:jc w:val="center"/>
        <w:textAlignment w:val="baseline"/>
        <w:rPr>
          <w:sz w:val="24"/>
        </w:rPr>
      </w:pPr>
      <w:r>
        <w:rPr>
          <w:rFonts w:hint="eastAsia" w:eastAsia="仿宋"/>
          <w:b/>
          <w:bCs/>
          <w:sz w:val="32"/>
          <w:szCs w:val="32"/>
          <w:lang w:val="en-US" w:eastAsia="zh-CN"/>
        </w:rPr>
        <w:t>专业名称  冠脉介入暨血管腔内影像与技术学习班</w:t>
      </w:r>
    </w:p>
    <w:p w14:paraId="6D0E6C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p w14:paraId="531F59C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b/>
          <w:bCs/>
          <w:sz w:val="24"/>
          <w:lang w:val="en-US" w:eastAsia="zh-CN"/>
        </w:rPr>
        <w:t>:</w:t>
      </w:r>
    </w:p>
    <w:p w14:paraId="1AA12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掌握或提高冠心病介入、腔内影像（IVUS和OCT）、FFR测定、IABP置入与管理等技术，熟悉旋磨术、激光斑块消蚀术以及振波球囊等技术。</w:t>
      </w:r>
    </w:p>
    <w:p w14:paraId="1E1D66C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培训时间：</w:t>
      </w:r>
      <w:r>
        <w:rPr>
          <w:rFonts w:hint="eastAsia" w:ascii="仿宋" w:hAnsi="仿宋" w:eastAsia="仿宋" w:cs="仿宋"/>
          <w:sz w:val="24"/>
        </w:rPr>
        <w:t>3个月、6个月、12个月</w:t>
      </w:r>
    </w:p>
    <w:p w14:paraId="2C0BC29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b/>
          <w:bCs/>
          <w:sz w:val="24"/>
        </w:rPr>
        <w:t>：</w:t>
      </w:r>
      <w:r>
        <w:rPr>
          <w:rFonts w:hint="eastAsia" w:ascii="仿宋" w:hAnsi="仿宋" w:eastAsia="仿宋" w:cs="仿宋"/>
          <w:sz w:val="24"/>
        </w:rPr>
        <w:t>每月月末</w:t>
      </w:r>
    </w:p>
    <w:p w14:paraId="4E3263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3个月班2000元、6个月班4000元、12个月班8000元</w:t>
      </w:r>
    </w:p>
    <w:p w14:paraId="4EF671F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bookmarkStart w:id="0" w:name="_GoBack"/>
      <w:bookmarkEnd w:id="0"/>
      <w:r>
        <w:rPr>
          <w:rFonts w:hint="eastAsia" w:ascii="仿宋" w:hAnsi="仿宋" w:eastAsia="仿宋" w:cs="仿宋"/>
          <w:b/>
          <w:bCs/>
          <w:sz w:val="24"/>
          <w:lang w:val="en-US" w:eastAsia="zh-CN"/>
        </w:rPr>
        <w:t>：</w:t>
      </w:r>
      <w:r>
        <w:rPr>
          <w:rFonts w:hint="eastAsia" w:ascii="仿宋" w:hAnsi="仿宋" w:eastAsia="仿宋" w:cs="仿宋"/>
          <w:sz w:val="24"/>
        </w:rPr>
        <w:t>随永刚</w:t>
      </w:r>
      <w:r>
        <w:rPr>
          <w:rFonts w:hint="eastAsia" w:ascii="仿宋" w:hAnsi="仿宋" w:eastAsia="仿宋" w:cs="仿宋"/>
          <w:sz w:val="24"/>
          <w:lang w:val="en-US" w:eastAsia="zh-CN"/>
        </w:rPr>
        <w:t xml:space="preserve"> </w:t>
      </w:r>
      <w:r>
        <w:rPr>
          <w:rFonts w:hint="eastAsia" w:ascii="仿宋" w:hAnsi="仿宋" w:eastAsia="仿宋" w:cs="仿宋"/>
          <w:sz w:val="24"/>
        </w:rPr>
        <w:t>13120469662</w:t>
      </w:r>
    </w:p>
    <w:p w14:paraId="45ACA34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培训计划/学员轮转计划：</w:t>
      </w:r>
    </w:p>
    <w:p w14:paraId="03F2C2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半年班：病房1个月，导管室5个月</w:t>
      </w:r>
    </w:p>
    <w:p w14:paraId="714556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一年班：病房2个月，导管室10个月。</w:t>
      </w:r>
    </w:p>
    <w:p w14:paraId="218FF1B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p>
    <w:p w14:paraId="11ABB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常规内容--急诊、择期冠脉造影与介入治疗，IABP置入与管理等。</w:t>
      </w:r>
    </w:p>
    <w:p w14:paraId="1F329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特色内容--IVUS、OCT、FFR、血栓抽吸、冠脉斑块旋磨术、准分子激光以及振波球囊等冠脉腔内影像与技术。</w:t>
      </w:r>
    </w:p>
    <w:p w14:paraId="52ACCA1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2B940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本病区每年完成急诊和择期冠脉介入手术4800余例，包括左主干病变、分叉病变、慢性闭塞病变、钙化病变、支架再狭窄和桥血管病变等各种高危复杂病变的介入治疗以及肥厚型梗阻性心肌病化学消融术。常规开展IVUS、OCT、FFR、血栓抽吸术、冠状动脉斑块旋磨术、准分子激光冠状动脉斑块消蚀术以及振波球囊等技术优化介入治疗的效果。带教团队均为多年在临床一线从事冠心病介入的医师，熟悉各种冠脉介入技术，尤其是腔内影像与功能学使用率超过40%，使学员通过6-12个月的学习全面掌握冠心病介入诊疗技术。也欢迎有一定基础的学员通过3个月的学习进一步提高理论与技术水平。鼓励学员参与科研活动并撰写论文。</w:t>
      </w:r>
    </w:p>
    <w:p w14:paraId="7EB60E6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702C3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病区开放床位48张。国家卫健委冠心病介入培训基地导师7人，冠心病独立术者1</w:t>
      </w:r>
      <w:r>
        <w:rPr>
          <w:rFonts w:hint="eastAsia" w:ascii="仿宋" w:hAnsi="仿宋" w:eastAsia="仿宋" w:cs="仿宋"/>
          <w:sz w:val="24"/>
          <w:lang w:val="en-US" w:eastAsia="zh-CN"/>
        </w:rPr>
        <w:t>2</w:t>
      </w:r>
      <w:r>
        <w:rPr>
          <w:rFonts w:hint="eastAsia" w:ascii="仿宋" w:hAnsi="仿宋" w:eastAsia="仿宋" w:cs="仿宋"/>
          <w:sz w:val="24"/>
        </w:rPr>
        <w:t>人：杨伟宪、钱杰</w:t>
      </w:r>
      <w:r>
        <w:rPr>
          <w:rFonts w:hint="eastAsia" w:ascii="仿宋" w:hAnsi="仿宋" w:eastAsia="仿宋" w:cs="仿宋"/>
          <w:sz w:val="24"/>
          <w:lang w:eastAsia="zh-CN"/>
        </w:rPr>
        <w:t>、</w:t>
      </w:r>
      <w:r>
        <w:rPr>
          <w:rFonts w:hint="eastAsia" w:ascii="仿宋" w:hAnsi="仿宋" w:eastAsia="仿宋" w:cs="仿宋"/>
          <w:sz w:val="24"/>
        </w:rPr>
        <w:t>赵汉军、慕朝伟、宋莉、袁建松、叶绍东、刘臣、周鹏、王天杰</w:t>
      </w:r>
      <w:r>
        <w:rPr>
          <w:rFonts w:hint="eastAsia" w:ascii="仿宋" w:hAnsi="仿宋" w:eastAsia="仿宋" w:cs="仿宋"/>
          <w:sz w:val="24"/>
          <w:lang w:eastAsia="zh-CN"/>
        </w:rPr>
        <w:t>、王勇、</w:t>
      </w:r>
      <w:r>
        <w:rPr>
          <w:rFonts w:hint="eastAsia" w:ascii="仿宋" w:hAnsi="仿宋" w:eastAsia="仿宋" w:cs="仿宋"/>
          <w:sz w:val="24"/>
        </w:rPr>
        <w:t>随永刚。</w:t>
      </w:r>
    </w:p>
    <w:p w14:paraId="464AE3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D408DC-99E8-46E0-A541-CC18F583EE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D6E6C41-179A-4DE0-8E3B-19229294AA95}"/>
  </w:font>
  <w:font w:name="方正小标宋简体">
    <w:panose1 w:val="02000000000000000000"/>
    <w:charset w:val="86"/>
    <w:family w:val="auto"/>
    <w:pitch w:val="default"/>
    <w:sig w:usb0="00000001" w:usb1="08000000" w:usb2="00000000" w:usb3="00000000" w:csb0="00040000" w:csb1="00000000"/>
    <w:embedRegular r:id="rId3" w:fontKey="{7CD30E2D-9DE2-4423-A449-CB69EED12340}"/>
  </w:font>
  <w:font w:name="仿宋">
    <w:panose1 w:val="02010609060101010101"/>
    <w:charset w:val="86"/>
    <w:family w:val="modern"/>
    <w:pitch w:val="default"/>
    <w:sig w:usb0="800002BF" w:usb1="38CF7CFA" w:usb2="00000016" w:usb3="00000000" w:csb0="00040001" w:csb1="00000000"/>
    <w:embedRegular r:id="rId4" w:fontKey="{D9FAF943-A014-48DF-94FF-73777B3FAE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887F">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19AE4A45"/>
    <w:rsid w:val="00044D99"/>
    <w:rsid w:val="00230B2C"/>
    <w:rsid w:val="00365737"/>
    <w:rsid w:val="005937C7"/>
    <w:rsid w:val="006927D3"/>
    <w:rsid w:val="008C54A0"/>
    <w:rsid w:val="00936435"/>
    <w:rsid w:val="00A0189C"/>
    <w:rsid w:val="00A61ED1"/>
    <w:rsid w:val="00B4193D"/>
    <w:rsid w:val="00CE5147"/>
    <w:rsid w:val="00D91415"/>
    <w:rsid w:val="00DE5EC3"/>
    <w:rsid w:val="00F5527C"/>
    <w:rsid w:val="0A641F2D"/>
    <w:rsid w:val="0B3D39AE"/>
    <w:rsid w:val="11031919"/>
    <w:rsid w:val="17D408F0"/>
    <w:rsid w:val="18C973BB"/>
    <w:rsid w:val="19AE4A45"/>
    <w:rsid w:val="1A7840BB"/>
    <w:rsid w:val="1D112ECB"/>
    <w:rsid w:val="22DA223F"/>
    <w:rsid w:val="25B3639B"/>
    <w:rsid w:val="313034EA"/>
    <w:rsid w:val="331F59F6"/>
    <w:rsid w:val="3392366B"/>
    <w:rsid w:val="3A5C358C"/>
    <w:rsid w:val="3C7107AF"/>
    <w:rsid w:val="3F8949F5"/>
    <w:rsid w:val="4120314E"/>
    <w:rsid w:val="549A38C7"/>
    <w:rsid w:val="56540CC3"/>
    <w:rsid w:val="59953689"/>
    <w:rsid w:val="67FD4D14"/>
    <w:rsid w:val="74956EB9"/>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719</Characters>
  <Lines>6</Lines>
  <Paragraphs>1</Paragraphs>
  <TotalTime>1</TotalTime>
  <ScaleCrop>false</ScaleCrop>
  <LinksUpToDate>false</LinksUpToDate>
  <CharactersWithSpaces>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2021-11-18T13:38:00Z</dcterms:created>
  <dc:creator>JYCBL2</dc:creator>
  <cp:lastModifiedBy>小赵同学</cp:lastModifiedBy>
  <cp:lastPrinted>2021-11-10T02:28:00Z</cp:lastPrinted>
  <dcterms:modified xsi:type="dcterms:W3CDTF">2024-12-07T09:23:31Z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