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CBD17"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 w14:paraId="091CB68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中国医学科学院阜外医院进修招生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简章</w:t>
      </w:r>
    </w:p>
    <w:p w14:paraId="45221E46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b w:val="0"/>
          <w:bCs w:val="0"/>
          <w:spacing w:val="-10"/>
          <w:sz w:val="28"/>
          <w:szCs w:val="28"/>
          <w:lang w:val="en-US" w:eastAsia="zh-CN"/>
        </w:rPr>
      </w:pPr>
    </w:p>
    <w:p w14:paraId="03807ED6">
      <w:pPr>
        <w:spacing w:line="460" w:lineRule="exact"/>
        <w:jc w:val="center"/>
        <w:rPr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专业名称    心血管外科</w:t>
      </w:r>
    </w:p>
    <w:p w14:paraId="15C28318"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 w14:paraId="4DC72F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招生时间：</w:t>
      </w:r>
      <w:r>
        <w:rPr>
          <w:rFonts w:hint="eastAsia" w:ascii="仿宋" w:hAnsi="仿宋" w:eastAsia="仿宋" w:cs="仿宋"/>
          <w:sz w:val="24"/>
        </w:rPr>
        <w:t>3月、5月、9月、11月月末</w:t>
      </w:r>
    </w:p>
    <w:p w14:paraId="6BBC74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进修时长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3个月、6个月、12个月</w:t>
      </w:r>
    </w:p>
    <w:p w14:paraId="623165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招生名额：</w:t>
      </w:r>
      <w:r>
        <w:rPr>
          <w:rFonts w:hint="eastAsia" w:ascii="仿宋" w:hAnsi="仿宋" w:eastAsia="仿宋" w:cs="仿宋"/>
          <w:sz w:val="24"/>
        </w:rPr>
        <w:t>30人/期</w:t>
      </w:r>
    </w:p>
    <w:p w14:paraId="3CBD04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进修费用：</w:t>
      </w:r>
      <w:r>
        <w:rPr>
          <w:rFonts w:hint="eastAsia" w:ascii="仿宋" w:hAnsi="仿宋" w:eastAsia="仿宋" w:cs="仿宋"/>
          <w:sz w:val="24"/>
        </w:rPr>
        <w:t>2000、4000、8000元</w:t>
      </w:r>
    </w:p>
    <w:p w14:paraId="5FECC3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专业联系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人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赵伟 010-88398582</w:t>
      </w:r>
    </w:p>
    <w:p w14:paraId="5F216A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培训计划：</w:t>
      </w:r>
    </w:p>
    <w:p w14:paraId="2A6E0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成人外科中心、血管外科中心、小儿外科中心、结构心脏病中心轮转。</w:t>
      </w:r>
    </w:p>
    <w:p w14:paraId="030CF0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培训目标：</w:t>
      </w:r>
    </w:p>
    <w:p w14:paraId="18BFD4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强化心血管外科初学者的基本理论技能；</w:t>
      </w:r>
    </w:p>
    <w:p w14:paraId="1A7A67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>提升具有一定经验学员的技术水平；</w:t>
      </w:r>
    </w:p>
    <w:p w14:paraId="73085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>教学相长，共同进步。</w:t>
      </w:r>
    </w:p>
    <w:p w14:paraId="4367BC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培训内容</w:t>
      </w:r>
      <w:r>
        <w:rPr>
          <w:rFonts w:hint="eastAsia" w:ascii="仿宋" w:hAnsi="仿宋" w:eastAsia="仿宋" w:cs="仿宋"/>
          <w:sz w:val="24"/>
        </w:rPr>
        <w:t>：成人外科、血管外科、小儿外科、结构心脏病四大中心涉及疾病的诊断及治疗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包括传统开胸、小切口、胸腔镜及介入治疗</w:t>
      </w:r>
      <w:r>
        <w:rPr>
          <w:rFonts w:hint="eastAsia" w:ascii="仿宋" w:hAnsi="仿宋" w:eastAsia="仿宋" w:cs="仿宋"/>
          <w:sz w:val="24"/>
        </w:rPr>
        <w:t>。</w:t>
      </w:r>
    </w:p>
    <w:p w14:paraId="57A3C9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带教团队介绍</w:t>
      </w:r>
    </w:p>
    <w:p w14:paraId="6BBF94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阜外医院心血管外科是全国收治心血管疾病种类最齐全的中心，年手术量达万例以上，居世界各心脏中心前列。30天死亡率连续12年低于1%。在这里您有机会和国内心血管外科各个领域的顶尖专家交流</w:t>
      </w:r>
      <w:r>
        <w:rPr>
          <w:rFonts w:hint="eastAsia" w:ascii="仿宋" w:hAnsi="仿宋" w:eastAsia="仿宋" w:cs="仿宋"/>
          <w:sz w:val="24"/>
          <w:lang w:val="en-US" w:eastAsia="zh-CN"/>
        </w:rPr>
        <w:t>学习。</w:t>
      </w:r>
    </w:p>
    <w:p w14:paraId="297CF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10、</w:t>
      </w:r>
      <w:r>
        <w:rPr>
          <w:rFonts w:hint="eastAsia" w:ascii="仿宋" w:hAnsi="仿宋" w:eastAsia="仿宋" w:cs="仿宋"/>
          <w:b/>
          <w:bCs/>
          <w:sz w:val="24"/>
        </w:rPr>
        <w:t>培训考核</w:t>
      </w:r>
    </w:p>
    <w:p w14:paraId="7309B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4"/>
        </w:rPr>
        <w:t xml:space="preserve">    通过系统的理论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实践课程，</w:t>
      </w:r>
      <w:r>
        <w:rPr>
          <w:rFonts w:hint="eastAsia" w:ascii="仿宋" w:hAnsi="仿宋" w:eastAsia="仿宋" w:cs="仿宋"/>
          <w:sz w:val="24"/>
          <w:lang w:val="en-US" w:eastAsia="zh-CN"/>
        </w:rPr>
        <w:t>实现培养目标。</w:t>
      </w:r>
      <w:r>
        <w:rPr>
          <w:rFonts w:hint="eastAsia" w:ascii="仿宋" w:hAnsi="仿宋" w:eastAsia="仿宋" w:cs="仿宋"/>
          <w:sz w:val="24"/>
        </w:rPr>
        <w:t>在培训结束前</w:t>
      </w:r>
      <w:r>
        <w:rPr>
          <w:rFonts w:hint="eastAsia" w:ascii="仿宋" w:hAnsi="仿宋" w:eastAsia="仿宋" w:cs="仿宋"/>
          <w:sz w:val="24"/>
          <w:lang w:val="en-US" w:eastAsia="zh-CN"/>
        </w:rPr>
        <w:t>进行</w:t>
      </w:r>
      <w:r>
        <w:rPr>
          <w:rFonts w:hint="eastAsia" w:ascii="仿宋" w:hAnsi="仿宋" w:eastAsia="仿宋" w:cs="仿宋"/>
          <w:sz w:val="24"/>
        </w:rPr>
        <w:t>相关考核，考核内容包括</w:t>
      </w:r>
      <w:r>
        <w:rPr>
          <w:rFonts w:hint="eastAsia" w:ascii="仿宋" w:hAnsi="仿宋" w:eastAsia="仿宋" w:cs="仿宋"/>
          <w:sz w:val="24"/>
          <w:lang w:val="en-US" w:eastAsia="zh-CN"/>
        </w:rPr>
        <w:t>心血管外科基本理论、常见手术基本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val="en-US" w:eastAsia="zh-CN"/>
        </w:rPr>
        <w:t>操作等，</w:t>
      </w:r>
      <w:r>
        <w:rPr>
          <w:rFonts w:hint="eastAsia" w:ascii="仿宋" w:hAnsi="仿宋" w:eastAsia="仿宋" w:cs="仿宋"/>
          <w:sz w:val="24"/>
        </w:rPr>
        <w:t>通过后授予培训合格证书。</w:t>
      </w:r>
    </w:p>
    <w:p w14:paraId="4A6D9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  <w:sectPr>
          <w:footerReference r:id="rId3" w:type="default"/>
          <w:pgSz w:w="11906" w:h="16838"/>
          <w:pgMar w:top="1077" w:right="1474" w:bottom="907" w:left="1587" w:header="851" w:footer="992" w:gutter="0"/>
          <w:cols w:space="720" w:num="1"/>
          <w:docGrid w:type="lines" w:linePitch="317" w:charSpace="0"/>
        </w:sectPr>
      </w:pPr>
    </w:p>
    <w:p w14:paraId="1FE5A8E5">
      <w:pPr>
        <w:rPr>
          <w:rFonts w:hint="eastAsia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FB9F0C-0363-4FAD-966B-B2C12A6734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D50E944-B5CA-4B6E-A918-123F4AEB68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117351E-F531-4779-8A6B-47FA7A1DBD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5E57B9D-FDC2-4877-9F76-94AE2C180C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DB4A5">
    <w:pPr>
      <w:tabs>
        <w:tab w:val="center" w:pos="4150"/>
        <w:tab w:val="right" w:pos="8306"/>
      </w:tabs>
      <w:snapToGrid w:val="0"/>
      <w:ind w:right="360" w:firstLine="360"/>
      <w:jc w:val="left"/>
      <w:rPr>
        <w:rFonts w:ascii="Calibri" w:hAnsi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13258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p7u8EBAACN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ip7u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B13258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5E2A1">
    <w:pPr>
      <w:pStyle w:val="3"/>
      <w:tabs>
        <w:tab w:val="clear" w:pos="4153"/>
      </w:tabs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19AE4A45"/>
    <w:rsid w:val="00137849"/>
    <w:rsid w:val="001C1567"/>
    <w:rsid w:val="00257E9C"/>
    <w:rsid w:val="00405E38"/>
    <w:rsid w:val="005E3FFB"/>
    <w:rsid w:val="0068465D"/>
    <w:rsid w:val="00690161"/>
    <w:rsid w:val="006A0BC9"/>
    <w:rsid w:val="006E3596"/>
    <w:rsid w:val="00A06B92"/>
    <w:rsid w:val="00A42417"/>
    <w:rsid w:val="00A82A19"/>
    <w:rsid w:val="00FD135E"/>
    <w:rsid w:val="0A641F2D"/>
    <w:rsid w:val="17D408F0"/>
    <w:rsid w:val="18C973BB"/>
    <w:rsid w:val="19AE4A45"/>
    <w:rsid w:val="1B9227DD"/>
    <w:rsid w:val="1FAC33EA"/>
    <w:rsid w:val="22DA223F"/>
    <w:rsid w:val="25B3639B"/>
    <w:rsid w:val="35894D37"/>
    <w:rsid w:val="3A5C358C"/>
    <w:rsid w:val="3C7107AF"/>
    <w:rsid w:val="41197AF6"/>
    <w:rsid w:val="47B9793D"/>
    <w:rsid w:val="4A565917"/>
    <w:rsid w:val="549A38C7"/>
    <w:rsid w:val="59953689"/>
    <w:rsid w:val="600A4D82"/>
    <w:rsid w:val="6076338A"/>
    <w:rsid w:val="61F4318B"/>
    <w:rsid w:val="62122C6C"/>
    <w:rsid w:val="659016E9"/>
    <w:rsid w:val="7D2D3F04"/>
    <w:rsid w:val="7F7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/>
      <w:outlineLvl w:val="0"/>
    </w:pPr>
    <w:rPr>
      <w:b/>
      <w:bCs/>
      <w:kern w:val="44"/>
      <w:sz w:val="30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337</Characters>
  <Lines>4</Lines>
  <Paragraphs>1</Paragraphs>
  <TotalTime>0</TotalTime>
  <ScaleCrop>false</ScaleCrop>
  <LinksUpToDate>false</LinksUpToDate>
  <CharactersWithSpaces>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2021-07-19T06:46:00Z</dcterms:created>
  <dc:creator>JYCBL2</dc:creator>
  <cp:lastModifiedBy>小赵同学</cp:lastModifiedBy>
  <cp:lastPrinted>2021-11-10T02:28:00Z</cp:lastPrinted>
  <dcterms:modified xsi:type="dcterms:W3CDTF">2024-12-10T08:22:39Z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1101B983585C4F6F84B24B0ADB7F23C3</vt:lpwstr>
  </property>
</Properties>
</file>